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171" w:type="pct"/>
        <w:tblLayout w:type="fixed"/>
        <w:tblLook w:val="04A0"/>
      </w:tblPr>
      <w:tblGrid>
        <w:gridCol w:w="2850"/>
        <w:gridCol w:w="2235"/>
        <w:gridCol w:w="71"/>
        <w:gridCol w:w="2247"/>
        <w:gridCol w:w="2312"/>
        <w:gridCol w:w="2391"/>
        <w:gridCol w:w="2600"/>
      </w:tblGrid>
      <w:tr w:rsidR="00DE3015" w:rsidRPr="007B30E8" w:rsidTr="00744C5B">
        <w:trPr>
          <w:trHeight w:val="113"/>
        </w:trPr>
        <w:tc>
          <w:tcPr>
            <w:tcW w:w="969" w:type="pct"/>
            <w:vMerge w:val="restart"/>
            <w:vAlign w:val="center"/>
          </w:tcPr>
          <w:p w:rsidR="00DE3015" w:rsidRPr="00744C5B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4031" w:type="pct"/>
            <w:gridSpan w:val="6"/>
          </w:tcPr>
          <w:p w:rsidR="00DE3015" w:rsidRPr="00744C5B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  <w:r w:rsidR="005D4852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744C5B" w:rsidRPr="007B30E8" w:rsidTr="00744C5B">
        <w:trPr>
          <w:trHeight w:val="150"/>
        </w:trPr>
        <w:tc>
          <w:tcPr>
            <w:tcW w:w="969" w:type="pct"/>
            <w:vMerge/>
            <w:vAlign w:val="center"/>
          </w:tcPr>
          <w:p w:rsidR="00DE3015" w:rsidRPr="00744C5B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gridSpan w:val="2"/>
          </w:tcPr>
          <w:p w:rsidR="00DE3015" w:rsidRPr="00744C5B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Dopuszczająca </w:t>
            </w:r>
            <w:r w:rsidR="00DE3015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[2]</w:t>
            </w:r>
          </w:p>
        </w:tc>
        <w:tc>
          <w:tcPr>
            <w:tcW w:w="764" w:type="pct"/>
          </w:tcPr>
          <w:p w:rsidR="00DE3015" w:rsidRPr="00744C5B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Dostateczna </w:t>
            </w:r>
            <w:r w:rsidR="00DE3015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[3]</w:t>
            </w:r>
          </w:p>
        </w:tc>
        <w:tc>
          <w:tcPr>
            <w:tcW w:w="786" w:type="pct"/>
          </w:tcPr>
          <w:p w:rsidR="00DE3015" w:rsidRPr="00744C5B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Dobra </w:t>
            </w:r>
            <w:r w:rsidR="00DE3015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[4]</w:t>
            </w:r>
          </w:p>
        </w:tc>
        <w:tc>
          <w:tcPr>
            <w:tcW w:w="813" w:type="pct"/>
          </w:tcPr>
          <w:p w:rsidR="00DE3015" w:rsidRPr="00744C5B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Bardzo dobra </w:t>
            </w:r>
            <w:r w:rsidR="00DE3015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[5]</w:t>
            </w:r>
          </w:p>
        </w:tc>
        <w:tc>
          <w:tcPr>
            <w:tcW w:w="884" w:type="pct"/>
          </w:tcPr>
          <w:p w:rsidR="00DE3015" w:rsidRPr="00744C5B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Celująca </w:t>
            </w:r>
            <w:bookmarkStart w:id="0" w:name="_GoBack"/>
            <w:bookmarkEnd w:id="0"/>
            <w:r w:rsidR="00DE3015"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[6]</w:t>
            </w:r>
          </w:p>
        </w:tc>
      </w:tr>
      <w:tr w:rsidR="00DE3015" w:rsidRPr="007B30E8" w:rsidTr="00744C5B">
        <w:trPr>
          <w:trHeight w:val="150"/>
        </w:trPr>
        <w:tc>
          <w:tcPr>
            <w:tcW w:w="969" w:type="pct"/>
            <w:vMerge/>
            <w:vAlign w:val="center"/>
          </w:tcPr>
          <w:p w:rsidR="00DE3015" w:rsidRPr="00744C5B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1" w:type="pct"/>
            <w:gridSpan w:val="6"/>
          </w:tcPr>
          <w:p w:rsidR="00DE3015" w:rsidRPr="00744C5B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Uczeń potrafi: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744C5B" w:rsidRPr="00744C5B" w:rsidRDefault="00744C5B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Człowiek w</w:t>
            </w:r>
          </w:p>
          <w:p w:rsidR="00DE3015" w:rsidRPr="00744C5B" w:rsidRDefault="00DE3015" w:rsidP="00744C5B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społeczeństwie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potrzeby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osoby [podmioty, instytucje], które mają wpływ na rozwój młodego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ról społecznych;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norm społecznych. 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kategorie potrzeb człowieka;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oddziaływania rodziny, szkoły i rówieśników na postawy i zachowania jednostki;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społeczne oczekiwania wynikające z pełnienia roli dziecka i ucznia;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norm społecznych obowiązujących w wybranych społecznościach, np. w rodzinie, szkole.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dopasować wskazane potrzeby do właściwych kategorii;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potrzebami naturalnymi a społecznymi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 znaczenie słowa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>socjalizacja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w procesie socjalizacji odgrywa rodzina;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społeczne oczekiwania dotyczące pełnienia roli dziecka i rodzica oraz ucznia i nauczyciela;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konfliktu ról społecznych;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kategorie norm społecznych.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dostrzec i  przedstawić zależności pomiędzy  procesem zaspokajania potrzeb a rozwojem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czynniki mające wpływ na samoocenę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i dopasować wskazane normy społeczne do właściwych kategorii;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pozytywne i negatywne wzorce zachowań funkcjonujące w swoim środowisku rówieśniczym;</w:t>
            </w:r>
          </w:p>
          <w:p w:rsidR="00DE3015" w:rsidRPr="00744C5B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744C5B">
              <w:rPr>
                <w:rFonts w:cstheme="minorHAnsi"/>
                <w:sz w:val="20"/>
                <w:szCs w:val="20"/>
              </w:rPr>
              <w:t>- dokonać autorefleksji, wskazać swoje mocne i słabe strony;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 wybranych przykładach [tekst, ilustracja] dostrzec konflikt ról społecznych;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przyczyny i skutki nieprzestrzegania przez jednostkę norm społecznych.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przewidzieć konsekwencje braku zaspokojenia poszczególnych potrzeb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normami formalnymi a nieformalnymi;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Grupy społeczne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grup społecznych;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przykłady konfliktów społecznych;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sposoby rozwiązywania konfliktów w grupie rówieśniczej i w szkole.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podstawowe cechy grup społecznych;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określić, jakim rodzajem grupy jest grupa koleżeńska;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grupy społeczne, do których należy;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typowe konflikty występujące w szkole i grupie rówieśniczej;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postaw/zachowań jednostek wobec konfliktu;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sposoby rozwiązywania konfliktów społecznych.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rozpoznać poszczególne rodzaje grup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społecznych;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cechy grupy nastawionej na realizację zadania, typowego dla społeczności uczniowskiej;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korzyści i zagrożeń wynikających z bycia w grupie;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zasad efektywnej współpracy;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dobre i złe strony poszczególnych postaw wobec konfliktu;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typowe sposoby rozwiązywania konfliktów;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warunki prowadzenia skutecznych negocjacji.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dopasować właściwe cechy do podanych grup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rozpoznać sytuacje, w których łamane są zasady efektywnej współpracy w grupie;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konsekwencje przyjęcia określonych postaw wobec sytuacji konfliktowej dla jednostki i społeczeństwa;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różne sposoby rozwiązywania konfliktów, wskazać ich dobre i złe strony;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wybór metody rozwiązywania konfliktu społecznego.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porównać cechy grup nastawionych na realizację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różnych typów zadań;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Komunikacja i autoprezentacja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zasady skutecznej komunikacji;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odróżnić nadawcę od odbiorcy komunikatu;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sytuacji, w których młody człowiek powinien zachować się asertywnie [zachować dystans, sprzeciwić się].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rodzaje komunikacji;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komunikatów niewerbalnych;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czynniki utrudniające wystąpienia publiczne;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cechy postawy asertywnej.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różni się przekaz werbalny od niewerbalnego;</w:t>
            </w:r>
          </w:p>
          <w:p w:rsidR="00DE3015" w:rsidRPr="00744C5B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- wyjaśnić, jaką rolę pełni komunikacja niewerbalna;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określić nadawcę i odbiorcę przedstawionego  komunikatu;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zasady, których należy przestrzegać w wystąpieniach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publicznych;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zastosować w praktyce zasady skutecznej komunikacji, np. w wystąpieniu na forum klasy;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postawy asertywne oraz postawy uległości, agresji i manipulacji.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odczytać znaczenie i rolę komunikatów niewerbalnych w zaprezentowanych wystąpieniach publicznych;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zastosować wybrane komunikaty niewerbalne w wystąpieniu publicznym;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- wyjaśnić, czym się różni debata od dyskusji;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dostrzec i opisać przykłady łamania zasad dobrej komunikacji;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czym się różni postawa asertywna od postaw: uległości, agresji i manipulacji.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stosować w praktyce warunki asertywności.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dokonać krytycznej analizy postaw uznawanych za asertywne pod kątem przestrzegania zasad asertywności;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zaplanować [przeprowadzić / wziąć aktywny udział] akcję społeczną propagującą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postawy asertywne i zasady asertywności.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Życie rodzinne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więzi łączących członków rodziny;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oczekiwania społeczne wobec poszczególnych członków rodziny [dzieci, rodziców].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cechy rodziny jako grupy społecznej;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potrzeby młodych ludzi, które zaspokaja rodzina;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rodzaje współczesnych rodzin;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prawa i obowiązki dziecka w rodzinie;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wartości kształtujące życie rodzinne;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problemy zagrażające prawidłowemu funkcjonowaniu współczesnych polskich rodzin.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rodzina przyczynia się do zaspokajania potrzeb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nazwy poszczególnych funkcji rodziny;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cechy różnych typów rodzin / rozpoznać poszczególne typy rodziny;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czynniki sprzyjające zacieśnianiu więzi rodzinnych;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instytucje wspierające rodziny w realizacji swoich funkcji oraz formy pomocy rodzinie.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wskazywać przykłady [rozpoznać sytuacje] realizacji przez rodzinę poszczególnych funkcji;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rozpoznawać sytuacje nieprawidłowego realizowania przez rodzinę swoich funkcji;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 na poszczególnych etapach życia jednostki, zmienia się rola rodziny w procesie socjalizacji;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zależności pomiędzy systemem wartości a zasadami funkcjonowania rodziny.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Edukacja i praca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zadania szkoły,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poszczególne typy szkół tworzących strukturę szkolną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 Polsce,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prawa i obowiązki uczniów,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osoby, u których może szukać pomocy, w przypadku naruszenia praw ucznia.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funkcje, które pełni szkoła,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odczytać ze schematu podstawowe informacje dotyczące struktury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polskiego szkolnictwa,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przedstawić różne warianty kontynuowania edukacji po ukończeniu szkoły podstawowej;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kto tworzy samorząd szkolny,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formy organizacji życia szkolnego.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wymienić działania za pomocą, których szkoła realizuje poszczególne funkcje;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przedstawić wady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zalety wyboru poszczególnych wariantów dalszej edukacji;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swoją dalszą edukację pod kątem przyszłej aktywności zawodowej [preferencji zawodowych];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scharakteryzować poszczególne formy życia szkolnego [organizacja, zadania, formy działania],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przypadki naruszania praw ucznia.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zhierarchizować funkcje szkoły,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określić, jaki wpływ na rozwój i przyszłość młodego człowieka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wywiera szkoła;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jakich umiejętności oczekuje współczesny rynek pracy;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czynniki umożliwiające odniesienie sukcesu edukacyjnego i zawodowego;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ocenić pracę samorządu szkolnego / podejmowane przez niego działania i formy pracy;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ocenić i uzasadnić swoją aktywność [pracę] w ramach samorządu szkolnego.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zaplanować [przeprowadzić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/ wziąć aktywny udział] działanie informujący społeczność szkolną, o sposobach dochodzenia swoich praw w szkole.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Ekonomia na co dzień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odróżnić dochody rodziny od wydatków;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- wymienić podstawowe wydatki i źródła dochodów typowego gospodarstwa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prawa przysługujące konsumentowi.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zasady konstruowania budżetu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rodzaje źródeł dochodów gospodarstwa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zasady prawidłowo skonstruowanego budżetu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łamania praw konsumenta;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wypełnić typowy formularz reklamacyjny.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ocenić [uzasadnić ocenę], czy zaprezentowany budżet gospodarstwa domowego jest prawidłowo skonstruowany;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przyczyny powstawania deficytu w budżecie domowym;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opisać strukturę typowego budżetu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napisać reklamację;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instytucje chroniące prawa konsumenta;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zasady, którymi powinien kierować się świadomy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konsument.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zaprojektować działania służące ograniczeniu wydatków budżetu domowego;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 przestrzeganie zasad świadomego konsumenta wpływa na funkcjonowanie gospodarstwa domowego.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Czym są prawa człowieka</w:t>
            </w:r>
            <w:r w:rsidR="006A7D48" w:rsidRPr="00744C5B">
              <w:rPr>
                <w:b/>
                <w:sz w:val="20"/>
                <w:szCs w:val="20"/>
              </w:rPr>
              <w:t>?</w:t>
            </w:r>
          </w:p>
          <w:p w:rsidR="00DE3015" w:rsidRPr="00744C5B" w:rsidRDefault="00DE3015" w:rsidP="006A7D48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praw przysługujących dzieciom;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praw i wolności człowieka;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główne funkcje praw i wolności człowieka;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podać, kto i kiedy uchwalił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Powszechną Deklarację Praw Człowieka;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podać, kto i kiedy uchwalił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>Konwencję Praw Dziecka;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łamania praw dziecka;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podejmowanych przez UNICEF.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cechy praw i wolności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na czym polega szczególne znaczenie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Powszechnej Deklaracji Praw Człowieka;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prawa zawarte w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Konwencji Praw Dziecka;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rozwinąć skrót UNICEF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historię koncepcji praw i wolności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znaczenie poszczególnych cech praw i wolności człowieka.</w:t>
            </w:r>
          </w:p>
          <w:p w:rsidR="00DE3015" w:rsidRPr="00744C5B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młodzi ludzie mogą włączyć się w działania prowadzone przez UNICEF;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wybraną formę aktywności UNICEFU.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Katalog praw człowieka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przykłady konstytucyjnych praw i wolności człowieka.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praw pierwszej, drugiej i trzeciej generacji;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prawami pierwszej, drugiej i trzeciej generacji;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przykłady łamania praw i wolności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funkcjonowania systemu ochrony praw i wolności człowieka.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jaką rolę w państwie demokratycznym odgrywa system ochrony praw człowieka.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[przeprowadzić / wziąć aktywny udział] kampanię społeczną propagującą ideę ochrony praw i wolności człowieka.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Ochrona praw człowieka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łamania praw człowieka we współczesnym świecie;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instytucje chroniące prawa człowieka w Polsce.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przykłady spraw, z którymi można zwrócić się do Rzecznika Praw Obywatelskich i Rzecznika Praw Dziecka;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organizacji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międzynarodowych zajmujących się ochroną praw i wolności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podejmowanych przez Międzynarodowy Czerwony Krzyż.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przedstawić zagrożenia wynikające z łamania praw i wolności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przyczyny łamania praw człowieka;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wyszukać w mediach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opisy sytuacji, w których łamane są prawa człowieka.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porównać poziom przestrzegania praw człowieka w państwach globalnego Południa i globalnej Północy;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ocenić [uzasadnić] poziom przestrzegania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praw człowieka w Polsce.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przedstawić i ocenić poziom przestrzegania i ochrony praw i wolności człowieka w wybranym państwie świata;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zaprezentować* działalność wybranej organizacji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międzynarodowej na rzecz ochrony praw i wolności człowieka.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Bezpieczeństwo nieletnich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zagrożeń wynikających z korzystania z cyberprzestrzeni;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pozytywnego i negatywnego wykorzystania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przez młodych ludzi. 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kogo w świetle polskiego prawa, nazywamy nieletnim;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zasady odpowiedzialności prawnej nieletnich;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korzyści i  zagrożenia wynikające z korzystania z 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interenetu</w:t>
            </w:r>
            <w:proofErr w:type="spellEnd"/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formy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cyberprzemocy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 podstawowe zasady bezpiecznego korzystania z 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przedstawić wady i zalety aktywności na forach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społecznościowych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jak skutecznie można się chronić przed zagrożeniem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cyberprzemocą</w:t>
            </w:r>
            <w:proofErr w:type="spellEnd"/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Służby ochrony prawa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przykłady działań policji;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przykłady, innych niż policja, służb porządkowych w Polsce,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działań straży miejskiej. 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zadania policji;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prawa przysługujące policjantom;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prawa przysługujące nieletnim w kontakcie z policjantem;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rodzaje służ mundurowych w Polsce.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zadania poszczególnych służb mundurowych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prawa przysługujące ofiarom przestępstwa, świadkom i oskarżonym;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-uzasadnić konieczność znajomości przysługujących nam praw;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gdzie należy szukać pomocy w przypadku występowania przemocy domowej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uzasadnić konieczność reagowania w przypadku występowania przemocy domowej, przemocy rówieśniczej;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-zinterpretować przepisy prawa dotyczące działania służ porządkowych.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Czym jest samorząd?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kto tworzy samorząd uczniowski;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samorządu uczniowskiego;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jednostki podziału terytorialnego państwa polskiego;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w której gminie, powiecie i województwie mieszka.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rodzaje samorządów działających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samorządów zawodowych;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samorządu terytorialnego;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na mapie województwo, w którym mieszka;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herb miejscowości, w której mieszka;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informacje na temat osób pełniących najważniejsze funkcje w swojej gminie.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jakim celu tworzone są samorządy zawodowe;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czym przejawia się zasada decentralizacji władzy publicznej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samorządów terytorialnych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jaki charakter ma gmina, w której mieszka;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herb województwa, w którym mieszka;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imiona i nazwiska osób pełniących aktualnie najważniejsze funkcje w swojej gminie.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konieczność, angażowania się w życie lokalnej społeczności;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w państwie demokratycznym odgrywa samorząd terytorialny;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się różni gmina wiejska, od gminy miejsko-wiejskiej i miejskiej;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państwa, które mogą ingerować [kontrolować] działania władz samorządowych.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swoją gminę: historię, symbole, tradycje oraz miejsca i osoby, które odegrały szczególną rolę w jej dziejach;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zaplanować [przeprowadzić / wziąć aktywny udział] działanie na rzecz swojej społeczności lokalnej.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/>
                <w:b/>
                <w:sz w:val="20"/>
                <w:szCs w:val="20"/>
              </w:rPr>
              <w:t>Gmina – podstawowa jednostka samorządu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gminy, w której mieszka;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spraw załatwianych w urzędzie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gdzie znajduje się urząd gminy, w której mieszka.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zadania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odróżnić organy uchwałodawcze od organów wykonawczych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sposób wyłaniania władz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spraw rozstrzyganych w referendum gminnym.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uprawnienia organów uchwałodawczych i wykonawczych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zasady przeprowadzania wyborów do władz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zadań własnych i zleconych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źródła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finasowania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wpływu mieszkańców na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życie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budżet obywatelski;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wyszukać informacje na temat przedsięwzięć podejmowanych przez młodzieżowe rady gminy, miasta.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do poszczególnych rodzajów gminy dopasować odpowiadające im organy;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zinterpretować przepis prawa dotyczący organizacji referendum gminnego;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w budżecie gminy odgrywają środki uzyskiwane z funduszy unijnych;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uzasadnić konieczność angażowania się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mieszkańców w rozwiązywanie problemów gminy i działalność organów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działalność samorządu gminnego przyczynia się do rozwoju społeczeństwa obywatelskiego;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działania młodzieżowej rady gminy. 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wyszukać informacje na temat realizacji lokalnych inicjatyw mieszkańców finansowanych z budżetów obywatelskich;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przygotować kampanię wyborczą do młodzieżowej rady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uczestniczyć w pracach młodzieżowej rady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zareklamować / promować na forum szkoły ideę młodzieżowej rady gminy;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zaprezentować strukturę budżetu swojej gminy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[wykres, tabela, prezentacja multimedialna].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Powiat i województwo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powiatu i województwa;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spraw załatwianych w starostwie powiatowym i urzędzie marszałkowskim;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gdzie znajdują się władze powiatu i województwa, w których mieszka.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zadania samorządu powiatowego i wojewódzkiego;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odróżnić organy uchwałodawcze od organów wykonawczych powiatu i województwa;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sposób wyłaniania władz samorządowych powiatu i województwa;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spraw rozstrzyganych w referendum lokalnym.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uprawnienia organów uchwałodawczych i wykonawczych powiatu i województwa;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zinterpretować przepis prawa dotyczący przeprowadzania wyborów do władz uchwałodawczych powiatu i województwa.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strukturę i sposób powoływania władz samorządowych gminy, powiatu i województwa.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strukturę polityczną sejmiku swojego województwa;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Obywatele a władza samorządowa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spraw załatwianych przez urząd gminy, starostwo powiatowe, urząd marszałkowski;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odszukać stronę internetową własnego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urzędu gminy, starostwa powiatowego, urzędu marszałkowskiego 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sporządzić wykaz spraw, które można załatwić w gminie za pomocą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ePUAP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zasady postępowania etycznego w pracy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administracji publicznej;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korupcja;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praw przysługujące obywatelowi w urzędzie;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wypełnić wniosek o wydanie dowodu osobistego.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odszukać informacje zamieszczane w Biuletynie Informacji Publicznej;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 rodzaj informacji zamieszcza się w BIP;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rozpoznać przypadki łamania praw obywateli w urzędzie.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dlaczego należy przestrzegać zasad etycznego postępowania urzędników administracji;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działania, które może podjąć obywatel w przypadku łamania jego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praw w urzędzie;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aktywności obywatelskiej dla prawidłowego funkcjonowania społeczności lokalnej;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 strukturę organizacyjną swojego urzędu gminy.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zaprojektować inicjatywę, która może być sfinansowana w ramach budżetu obywatelskiego.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Naród i ojczyzna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polskiego dziedzictwa narodowego;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więzi łączących polską wspólnotę narodową,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i rozpoznać polskie symbole narodowe;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nazwać swoją dużą i mała ojczyznę;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Narodowe Święto Niepodległości i Święto Narodowe Trzeciego Maja.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czynniki kształtujące polską tożsamość narodową;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 pojęcie ojczyzna;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opisać polskie symbole narodowe;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sytuacje, w których używa się polskich symboli narodowych;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najważniejsze polskie święta narodowe;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zasady prawidłowego zachowania w trakcie uroczystości państwowych, świąt narodowych, wobec symboli narodowych.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wspólnotą narodową i wspólnotą etniczną;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jakie znaczenie dla współczesnego młodego człowieka ma tożsamość narodowa;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przedstawić historię polskich symboli narodowych;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różne rodzaje tożsamości społecznych.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uzasadnić, że można pogodzić różne tożsamości społeczno-kulturowe - wyjaśnić, w jaki sposób historia kształtowała polską tożsamość narodową,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 podanych świat narodowych dopasować odpowiadające im wydarzenia historyczne,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negatywne i pozytywne aspekty funkcjonowania społeczeństw wieloetnicznych/ narodowych,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z czego mogą wynikać trudności w utrzymaniu polskiej tożsamości narodowej. 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 i dlaczego, jak zmieniały się na przestrzeni dziejów polskie symbole narodowe,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wybrany problem etniczny / narodowy współczesnego świata*,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 wybrany element polskiego dziedzictwa narodowego*;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czynniki utrudniające i ułatwiające prawidłową komunikację pomiędzy różnymi grupami etnicznymi / narodowymi.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Obywatelstwo i narodowość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prawa i obowiązki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obywatela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cnót /wartości obywatelskich;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 wymienić postaci najwybitniejszych Polaków XX i XXI wieku.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odróżnić [rozpoznać na przykładach] pojęcie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narodowość od obywatelstwa;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więzi łączące obywatela i państwo;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sposoby nabycia obywatelstwa polskiego;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zasada krwi;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cechy dobrego obywatela.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rozpoznać różne sposoby nabywania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obywatelstwa polskiego;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obywatelstwem a narodowością;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konstytucyjne prawa i obowiązki obywatela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 wpływ ma państwo na kształtowanie więzi narodowych.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porównać różne sposoby nabywania obywatelstwa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przestrzegania cnót/wartości obywatelskich we współczesnym państwie demokratycznym;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konsekwencję odrzucenia wartości w życiu publicznym.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zaprezentować* wzorzec obywatela polskiego; wybór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postaci uzasadnić, odwołując się do jego cnót, postaw, działań, osiągnięć.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Czym jest patriotyzm?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postaw patriotycznych i działań na rzecz dobra Ojczyzny;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postaw patriotycznych wśród współczesnej młodzieży.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patriotyzm;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przejawy patriotyzmu lokalnego i gospodarczego.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potrzebę patriotyzmu we współczesnym świecie;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postawy patriotyczne dawniej i dzisiaj.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zalety i wady postaw określanych jako patriotyzm gospodarczy;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podjąć działania sprzyjające rozwojowi lokalnej społeczności [zaplanować, aktywnie uczestniczyć].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Mniejszości narodowe i etniczne w Polsce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mniejszości etnicznych i narodowych we współczesnej 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grupy cudzoziemców przebywających w Polsce.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prawa przysługujące mniejszościom narodowym i etnicznym w Polsce,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Polonia,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odczytać z mapy, gdzie znajdują się największe skupiska mniejszości etnicznych i narodowych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odczytać z mapy, gdzie współcześnie znajdują się największe skupiska Polonii.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zamieszkujące Polskę mniejszości narodowe i etniczne, oraz grupę posługującą się językiem regionalnym;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mniejszościami narodowymi i etnicznymi w Polsce a cudzoziemcami;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na czym polega różnica pomiędzy pojęciami: imigranci i uchodźcy;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prawa przysługujące uchodźcom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związki łączące Polonię z Polską.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na czym polega różnica pomiędzy mniejszością narodową a mniejszością etniczną;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kryteria, które decydują w Polsce o uznaniu danej społeczności za mniejszość narodową lub etniczną;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główne czynniki, które zadecydowały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 powstaniu Polonii;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szczególnej ochrony prawnej mniejszości narodowych i etnicznych.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744C5B" w:rsidRPr="007B30E8" w:rsidTr="00744C5B">
        <w:trPr>
          <w:trHeight w:val="211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Tolerancja i przejawy ksenofobii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/  rozpoznać przejawy ksenofobii, w tym rasizmu, szowinizmu i antysemityzmu;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postawy tolerancyjne i braku tolerancji.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pojęcia: ksenofobia, rasizm, szowinizm;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tolerancja;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odróżnić postawę tolerancyjną od postawy bezkrytycznej akceptacji;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stereotypów.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pojęcie stereotyp;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cechy stereotypu;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można przeciwstawiać się przejawom ksenofobii, w tym szowinizmowi i antysemityzmowi.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postawę patriotyczną i nacjonalistyczną;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uzasadnić słuszność postawy tolerancyjnej. 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potrzebę przeciwstawiania się przejawom ksenofobii, w tym szowinizmowi i antysemityzmowi;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przedstawić społeczne konsekwencje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stereotypizacji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podjąć na forum szkoły lub środowiska lokalnego działania sprzyjające kształtowaniu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postawy otwartości, akceptacji i tolerancji wobec odmienności etnicznych, religijnych i kulturowych.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Państwo i demokracja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władzy państwowej;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cechy państwa;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nazwy współczesnych reżimów politycznych [demokracja, autorytaryzm, totalitaryzm].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co to znaczy, że państwo jest suwerenne;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funkcje państwa;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realizacji zasady przedstawicielstwa;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cechy państwa demokratycznego.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- wymienić podstawowe formy demokracji bezpośredniej;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się różni demokracja bezpośrednia od pośredniej;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korzyści, jakie daje obywatelom ustrój demokratyczny;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cechy autorytaryzmu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totalitaryzmu;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dopasować działania władzy państwowej do poszczególnych funkcji państwa;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różnica pomiędzy monarchią a republiką.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wskazać wady i zalety demokracji bezpośredniej i pośredniej;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na mapie Europy monarchie i republiki;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współczesnych państwa autorytarnych;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współczesnych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historycznych państw totalitarnych.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zaprezentować* sytuację człowieka w państwie totalitarnym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porównać pozycję obywatela w państwie demokratycznym oraz państwie autorytarnym i totalitarnym.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Polska państwem demokratycznym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rodzaje władzy państwowej;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władzy ustawodawczej, wykonawczej i sądowniczej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nazwę ustawy zasadniczej.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podstawowe zasady ustroju Polski;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na czym polega zasady: konstytucjonalizmu, przedstawicielstwa i trójpodziału władzy;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źródła powszechnie obowiązującego prawa w 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szczególne cechy konstytucji.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rozdziały Konstytucji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zajmuje się Trybunał Konstytucyjny;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jest preambuła;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polegają zasady: pluralizmu politycznego, republikańskiej formy rządu, państwa prawa;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wartości, do których odwołuje się preambuła Konstytucji;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w Konstytucji RP przepisy dotyczące wskazanych kwestii;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czego dotyczyły referenda ogólnokrajowe przeprowadzone po 1989 roku.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jakich spraw może dotyczyć referendum ogólnokrajowe;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dokonać interpretacji przepisu Konstytucji RP dotyczącego referendum ogólnokrajowego;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główne zasady nowelizacji Konstytucji RP.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wady i zalety republikańskiej formy rządów;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historię polskiego konstytucjonalizmu.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Sejm i Senat RP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władzy ustawodawczej;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główną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funkcję Sejmu i Senatu;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z kogo składa się Sejm i Senat;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zasadę zgodnie, z którą formowany jest Sejm i Senat;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 partii politycznej działającej w Polsce.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określić, z ilu posłów składa się Sejm, a z ilu Senat;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wymienić najważniejsze kompetencje Sejmu i Senatu;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zasada przedstawicielstwa;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podejmowane są decyzje w Sejmie i Senacie;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wymieć zasady, według, których odbywają się wybory do Sejmu i Senatu;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</w:t>
            </w:r>
            <w:r w:rsidRPr="00744C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partie polityczne, których przedstawiciele zasiadają w Sejmie bieżącej kadencji.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określić, z kogo składa się Zgromadzenie Narodowe;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przykład sytuacji, w której Sejm i Senat obradują jako Zgromadzenie Narodowe;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zasady, według, których odbywają się wybory do Sejmu i Senatu;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 pojęcie immunitet;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etapy procesu ustawodawczego;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co jest głównym celem działalności partii politycznej.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porównać zasady wyborów do Sejmu i Senatu;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porównać rolę Sejmu i Senatu w procesie ustawodawczym;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w procesie ustawodawczym posiada Prezydent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pojęcia: mandat, komisje sejmowe, Prezydium Sejmu, Konwent Seniorów,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jakie znaczenie w państwie demokratycznym ma aktywność wyborcza obywateli;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 skutki, jakie niesie dla państwa i społeczeństwa niska frekwencja wyborcza.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zaprezentować*  wybraną polską partię polityczną [struktura organizacyjna,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program, działalność, wartości].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Prezydent i Rada Ministrów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organy władzy wykonawczej w 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imię i nazwisko urzędującej głowy państwa oraz Prezesa Rady Ministrów;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 sposób powoływania Prezydenta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 uprawnienia Prezydenta RP.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główne zasady wyboru Prezydenta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kompetencje Prezydenta RP;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kompetencje Rady Ministrów.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uporządkować kompetencje Prezydenta RP [polityka wewnętrzna, polityka zagraniczna];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omówić główne zasady procedury tworzenia rządu;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kontrola polityczna Sejmu nad Radą Ministrów;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 na czym polega zasada kontrasygnaty;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główne zadania wskazanych ministerstw;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Prezydentów RP po 1989 r.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zaprezentować* zadania i zakres działań wybranego ministerstwa;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Sądy i trybunały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spraw, z którymi człowiek może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zwrócić się do sądu;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rodzaje sądów w Polsce.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główne zasady postępowania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sądowego;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nazwy trybunałów działających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 główne zadanie Trybunału Konstytucyjnego;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zajmują się sądy administracyjne.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rozpoznać główne zasady postępowania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sądowego,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zasada niezależności sądów;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na czym polega zasada </w:t>
            </w:r>
            <w:r w:rsidRPr="00744C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niezawisłości sędziów;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wyjaśnić, jaką rolę pełnią sędziowie w procesie sądowym;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wymienić strony postępowania sądowego [</w:t>
            </w:r>
            <w:proofErr w:type="spellStart"/>
            <w:r w:rsidRPr="00744C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postepowanie</w:t>
            </w:r>
            <w:proofErr w:type="spellEnd"/>
            <w:r w:rsidRPr="00744C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karne i cywilne].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zasady gwarantujące niezawisłość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sędziów,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znaczenie zasady dwuinstancyjności postępowania sądowego;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w jaki sposób realizowana jest zasada dwuinstancyjności postępowania sądowego,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rolę Trybunału Konstytucyjnego i Trybunału Stanu dla ochrony zasady państwa prawa.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omówić strukturę i hierarchię sądów w Polsce;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zaprezentować strukturę organizacyjną sądu rejonowego;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zająć stanowisko w sprawie roli ławników w procesie sądowym [zbudować argumenty i kontrargumenty].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Organizacje pozarządowe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organizacji pozarządowych;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wolontariuszy.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realizacji prawa do swobodnego zrzeszania się;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odszukać przykłady stowarzyszeń i fundacji działających w swoim środowisku lokalnym;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działań podejmowanych przez związki zawodowe;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cechy wolontariatu.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pojęcia: fundacja i stowarzyszenie;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jak rolę pełnią związki zawodowe;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angażowania się w działania organizacji pozarządowych;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korzyści wynikające z pracy w wolontariacie;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organizacje młodzieżowe działające w Polsce.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w państwie demokratycznym odgrywa zasada swobodnego zrzeszania się;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 różnicę pomiędzy fundacją a stowarzyszeniem;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jest organizacja pożytku publicznego i w jaki sposób można wspomóc jej działalność.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wybraną organizację pozarządową [misja, wartości, cele, formy działania, struktura organizacyjna, znaczenie dla środowiska];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historię NSZZ ”Solidarność”;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działalność i strukturę organizacyjną dowolnego stowarzyszenia.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b/>
                <w:sz w:val="20"/>
                <w:szCs w:val="20"/>
              </w:rPr>
              <w:t>Media i opinia publiczna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środków masowego przekazu;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podać przykłady pracy dziennikarzy;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w środkach masowego przekazu przykłady reklam.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główne cechy środków masowego przekazu;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podać główne cechy opinii publicznej;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funkcje mediów;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podać przykłady mediów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społecznościowych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odczytać, zilustrowane w prostej formie, wyniki wskazanego sondażu opinii publicznej;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funkcje reklamy.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odczytać cel wskazanej kampanii społecznej;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pozytywne 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negatywne aspekty funkcjonowania mediów 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społecznościowych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zasady etyki dziennikarskiej;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w tekście publicystycznym fakty i opinie;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podstawowe sposoby perswazji / manipulacji stosowane w mediach.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dostrzec środki perswazji / manipulacji zastosowane we wskazanej reklamie;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jaką rolę pełni opinia publiczna [sondaże opinii publicznej] w państwie demokratycznym;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przestrzegania zasad etyki dziennikarskiej;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przykłady łamania etyki dziennikarskiej;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oddzielania faktów od opinii.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wyjaśnić, w jaki sposób należy strzec się przed manipulacją stosowaną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 reklamach;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dokonać krytycznej analizy wybranej reklamy;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zaplanować [przeprowadzić / wziąć aktywny udział] kampanię reklamową [kampanię społeczną].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Organizacje międzynarodowe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rozwinąć skrót ONZ;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rozwinąć skrót NATO;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podejmowanych przez ONZ;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podejmowanych przez NATO.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wymienić, główne cele i zadania ONZ;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cele i zadania NATO;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rozpoznać przejawy realizacji przez państwo polityki zagranicznej;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organy ONZ.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jaką rolę pełnią ambasadorzy i </w:t>
            </w:r>
            <w:proofErr w:type="spellStart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konsulowie</w:t>
            </w:r>
            <w:proofErr w:type="spellEnd"/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jakie są główne cele polityki zagranicznej państwa;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określić, kiedy powstało ONZ i kiedy powstało NATO;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czym zajmuje się Rada Bezpieczeństwa ONZ;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-wyjaśnić pojęcie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>misja pokojowa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 ONZ, - wymienić przykłady aktywności Polski w ONZ i NATO.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czym różni się ONZ od innych organizacji międzynarodowych;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jaka rolę odgrywa NATO w polityce obronnej państwa polskiego;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nazwy, innych niż ONZ i NATO, organizacji międzynarodowych, do których należy Polska.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na mapie państwa członkowskie NATO. 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Unia Europejska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rok, w którym Polska przystąpiła do Unii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państwa sąsiadujące z Polską, które należą do Unii Europejskiej.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określić, kiedy i gdzie podpisano traktat o powstaniu Unii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imiona i nazwiska Ojców założycieli zjednoczonej Europy;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przyczyny integracji europejskiej,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główne zasady funkcjonowania Unii 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wymienić główne etapy integracji europejskiej;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wskazać na mapie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państwa członkowskie Unii 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odszukać informacje o życiorysie politycznym Ojców założycieli zjednoczonej Europy;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główne zasady funkcjonowania Unii 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nazwy głównych organów Unii 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imiona i nazwiska Polaków pełniących ważne funkcje w instytucjach /organach Unii Europejskiej.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podać podstawowe kompetencje głównych organów Unii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Europejskiej,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wady i zalety procesu integracji europejskiej,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zaprezentować* wybrane problemy [osiągnięcia] Unii Europejskiej;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zaprezentować* wybrane państwa członkowskie Unii Europejskiej [historia, kultura, demografia, ekonomia, itp.]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zaplanować [zorganizować / aktywnie uczestniczyć] </w:t>
            </w:r>
            <w:r w:rsidRPr="00744C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Dzień Europy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w szkole.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Polska w Unii Europejskiej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praw/korzyści, które nabyli obywatele polscy po wejściu Polski do Unii Europejskiej,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rok, w którym Polska przystąpiła do Unii Europejskiej.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w jaki sposób nabywa się obywatelstwo Unii Europejskiej,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prawa wynikające z obywatelstwa Unii Europejskiej,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nazwy funduszy unijnych, z których korzysta Polska.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informacje dotyczące głównych etapów integracji Polski z Unią Europejską [referendum ratyfikacyjne];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wykorzystania funduszy unijnych;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czym polega Europejski Rynek Wewnętrzny.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ocenić proces integracji Polski z Unią Europejską - przedstawić korzyści i zagrożenia;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na jakich zasadach funkcjonuje Strefa Schengen;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korzyści wynikające z przynależności Polski do Strefy Schengen.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inwestycje gminne, finansowane ze środków unijnych;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wybraną inicjatywę unijną dotyczącą młodzieży.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t>Problemy współczesnego świata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wymienić przykłady ilustrujące proces globalizacji;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pomocy humanitarnej.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wskazać, na podstawie mapy, państwa globalnej Północy i globalnego Południa;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wyjaśnić, na czym polega różnica pomiędzy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państwami globalnej Północy i globalnego Południa;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globalizacji ekonomicznej i kulturowej współczesnego świata.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przykłady zależności pomiędzy państwami globalnej Północy i globalnego Południa;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uzasadnić konieczność udzielania pomocy humanitarnej.</w:t>
            </w: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podać przyczyny dysproporcji rozwojowych współczesnego świata;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korzyści i zagrożenia wynikające z procesu globalizacji;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wyjaśnić, dlaczego pomoc dla państw biednego Południa jest często nieskuteczna;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 pojęcia Grupa G7.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 xml:space="preserve">- zorganizować debatę / </w:t>
            </w:r>
            <w:r w:rsidRPr="00744C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dyskusję [wziąć aktywny udział w debacie / dyskusji] dotyczącą sposobów udzielania efektywnej pomocy społecznościom globalnego Południa;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problemy wybranego państwa globalnego Południa.</w:t>
            </w:r>
          </w:p>
        </w:tc>
      </w:tr>
      <w:tr w:rsidR="00744C5B" w:rsidRPr="007B30E8" w:rsidTr="00744C5B">
        <w:trPr>
          <w:trHeight w:val="397"/>
        </w:trPr>
        <w:tc>
          <w:tcPr>
            <w:tcW w:w="969" w:type="pct"/>
          </w:tcPr>
          <w:p w:rsidR="00DE3015" w:rsidRPr="00744C5B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44C5B">
              <w:rPr>
                <w:b/>
                <w:sz w:val="20"/>
                <w:szCs w:val="20"/>
              </w:rPr>
              <w:lastRenderedPageBreak/>
              <w:t>Konflikty zbrojne na świecie</w:t>
            </w:r>
          </w:p>
        </w:tc>
        <w:tc>
          <w:tcPr>
            <w:tcW w:w="760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działań terrorystycznych;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konfliktów międzynarodowych.</w:t>
            </w:r>
          </w:p>
        </w:tc>
        <w:tc>
          <w:tcPr>
            <w:tcW w:w="788" w:type="pct"/>
            <w:gridSpan w:val="2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podać przykłady organizacji międzynarodowych zajmujących się rozwiązywaniem konfliktów i walką z terroryzmem;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skutki długotrwałych konfliktów międzynarodowych.</w:t>
            </w:r>
          </w:p>
        </w:tc>
        <w:tc>
          <w:tcPr>
            <w:tcW w:w="786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na wybranych przykładach przedstawić przyczyny współczesnych konfliktów międzynarodowych;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skutki rozwoju terroryzmu we współczesnym świecie;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wymienić cechy ludobójstwa.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przedstawić różne rodzaje terroryzmu;</w:t>
            </w:r>
          </w:p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wyjaśnić, dlaczego walka z terroryzmem jest trudna i często nieskuteczna.</w:t>
            </w:r>
          </w:p>
        </w:tc>
        <w:tc>
          <w:tcPr>
            <w:tcW w:w="884" w:type="pct"/>
          </w:tcPr>
          <w:p w:rsidR="00DE3015" w:rsidRPr="00744C5B" w:rsidRDefault="00DE3015" w:rsidP="005A55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4C5B">
              <w:rPr>
                <w:rFonts w:asciiTheme="minorHAnsi" w:hAnsiTheme="minorHAnsi" w:cstheme="minorHAnsi"/>
                <w:sz w:val="20"/>
                <w:szCs w:val="20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</w:tbl>
    <w:p w:rsidR="00BD0A29" w:rsidRDefault="00744C5B"/>
    <w:sectPr w:rsidR="00BD0A29" w:rsidSect="00744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015"/>
    <w:rsid w:val="000A7219"/>
    <w:rsid w:val="004B5D8A"/>
    <w:rsid w:val="00555048"/>
    <w:rsid w:val="005D4852"/>
    <w:rsid w:val="00657D48"/>
    <w:rsid w:val="006A7D48"/>
    <w:rsid w:val="00744C5B"/>
    <w:rsid w:val="00773234"/>
    <w:rsid w:val="00797EC8"/>
    <w:rsid w:val="00862E7D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5800</Words>
  <Characters>34801</Characters>
  <Application>Microsoft Office Word</Application>
  <DocSecurity>0</DocSecurity>
  <Lines>290</Lines>
  <Paragraphs>81</Paragraphs>
  <ScaleCrop>false</ScaleCrop>
  <Company/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Dariusz Jarosz</cp:lastModifiedBy>
  <cp:revision>3</cp:revision>
  <dcterms:created xsi:type="dcterms:W3CDTF">2018-08-18T14:24:00Z</dcterms:created>
  <dcterms:modified xsi:type="dcterms:W3CDTF">2018-09-09T18:17:00Z</dcterms:modified>
</cp:coreProperties>
</file>