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07F" w:rsidRDefault="00943C74" w:rsidP="00DE307F">
      <w:pPr>
        <w:jc w:val="center"/>
        <w:rPr>
          <w:rFonts w:ascii="Book Antiqua" w:hAnsi="Book Antiqua"/>
        </w:rPr>
      </w:pPr>
      <w:r w:rsidRPr="0047522C">
        <w:rPr>
          <w:rFonts w:ascii="Book Antiqua" w:hAnsi="Book Antiqua"/>
        </w:rPr>
        <w:t>Witajcie dzieci. Jak Wam poszło rozwiązyw</w:t>
      </w:r>
      <w:r w:rsidR="00DE307F">
        <w:rPr>
          <w:rFonts w:ascii="Book Antiqua" w:hAnsi="Book Antiqua"/>
        </w:rPr>
        <w:t>anie zagadek detektywistycznych?</w:t>
      </w:r>
    </w:p>
    <w:p w:rsidR="0094558E" w:rsidRPr="0047522C" w:rsidRDefault="00943C74" w:rsidP="00DE307F">
      <w:pPr>
        <w:jc w:val="center"/>
        <w:rPr>
          <w:rFonts w:ascii="Book Antiqua" w:hAnsi="Book Antiqua"/>
        </w:rPr>
      </w:pPr>
      <w:r w:rsidRPr="0047522C">
        <w:rPr>
          <w:rFonts w:ascii="Book Antiqua" w:hAnsi="Book Antiqua"/>
        </w:rPr>
        <w:t>Mam nadzieję, że dobrze bawiliście się.</w:t>
      </w:r>
    </w:p>
    <w:p w:rsidR="00943C74" w:rsidRPr="0047522C" w:rsidRDefault="00767EB9" w:rsidP="00DE307F">
      <w:pPr>
        <w:jc w:val="center"/>
        <w:rPr>
          <w:rFonts w:ascii="Book Antiqua" w:hAnsi="Book Antiqua"/>
        </w:rPr>
      </w:pPr>
      <w:r>
        <w:rPr>
          <w:noProof/>
          <w:lang w:eastAsia="pl-PL"/>
        </w:rPr>
        <w:drawing>
          <wp:inline distT="0" distB="0" distL="0" distR="0">
            <wp:extent cx="1049689" cy="741871"/>
            <wp:effectExtent l="19050" t="0" r="0" b="0"/>
            <wp:docPr id="23" name="Obraz 23" descr="Dlaczego łabędzie są najbardziej lojalnymi zwierzętami - Nauk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laczego łabędzie są najbardziej lojalnymi zwierzętami - Nauka ..."/>
                    <pic:cNvPicPr>
                      <a:picLocks noChangeAspect="1" noChangeArrowheads="1"/>
                    </pic:cNvPicPr>
                  </pic:nvPicPr>
                  <pic:blipFill>
                    <a:blip r:embed="rId7" cstate="print"/>
                    <a:srcRect/>
                    <a:stretch>
                      <a:fillRect/>
                    </a:stretch>
                  </pic:blipFill>
                  <pic:spPr bwMode="auto">
                    <a:xfrm>
                      <a:off x="0" y="0"/>
                      <a:ext cx="1049701" cy="741880"/>
                    </a:xfrm>
                    <a:prstGeom prst="rect">
                      <a:avLst/>
                    </a:prstGeom>
                    <a:noFill/>
                    <a:ln w="9525">
                      <a:noFill/>
                      <a:miter lim="800000"/>
                      <a:headEnd/>
                      <a:tailEnd/>
                    </a:ln>
                  </pic:spPr>
                </pic:pic>
              </a:graphicData>
            </a:graphic>
          </wp:inline>
        </w:drawing>
      </w:r>
      <w:r w:rsidR="00C61242" w:rsidRPr="0047522C">
        <w:rPr>
          <w:rFonts w:ascii="Book Antiqua" w:hAnsi="Book Antiqu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28.9pt;height:45.5pt" fillcolor="#76923c [2406]" strokecolor="#4e6128 [1606]" strokeweight="1pt">
            <v:fill opacity=".5"/>
            <v:shadow on="t" color="#99f" offset="3pt"/>
            <v:textpath style="font-family:&quot;Book Antiqua&quot;;v-text-kern:t" trim="t" fitpath="t" string="Temat na dziś: &#10;Ptasie rodziny."/>
          </v:shape>
        </w:pict>
      </w:r>
      <w:r w:rsidR="009C7F3C">
        <w:rPr>
          <w:noProof/>
          <w:lang w:eastAsia="pl-PL"/>
        </w:rPr>
        <w:drawing>
          <wp:inline distT="0" distB="0" distL="0" distR="0">
            <wp:extent cx="1335297" cy="751300"/>
            <wp:effectExtent l="19050" t="0" r="0" b="0"/>
            <wp:docPr id="20" name="Obraz 20" descr="Gil zwyczajny, śpiew (Pyrrhula pyrrhula)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il zwyczajny, śpiew (Pyrrhula pyrrhula) - YouTube"/>
                    <pic:cNvPicPr>
                      <a:picLocks noChangeAspect="1" noChangeArrowheads="1"/>
                    </pic:cNvPicPr>
                  </pic:nvPicPr>
                  <pic:blipFill>
                    <a:blip r:embed="rId8" cstate="print"/>
                    <a:srcRect/>
                    <a:stretch>
                      <a:fillRect/>
                    </a:stretch>
                  </pic:blipFill>
                  <pic:spPr bwMode="auto">
                    <a:xfrm>
                      <a:off x="0" y="0"/>
                      <a:ext cx="1337844" cy="752733"/>
                    </a:xfrm>
                    <a:prstGeom prst="rect">
                      <a:avLst/>
                    </a:prstGeom>
                    <a:noFill/>
                    <a:ln w="9525">
                      <a:noFill/>
                      <a:miter lim="800000"/>
                      <a:headEnd/>
                      <a:tailEnd/>
                    </a:ln>
                  </pic:spPr>
                </pic:pic>
              </a:graphicData>
            </a:graphic>
          </wp:inline>
        </w:drawing>
      </w:r>
    </w:p>
    <w:p w:rsidR="007523AF" w:rsidRDefault="007523AF" w:rsidP="00943C74">
      <w:pPr>
        <w:rPr>
          <w:rFonts w:ascii="Book Antiqua" w:hAnsi="Book Antiqua"/>
          <w:b/>
        </w:rPr>
      </w:pPr>
    </w:p>
    <w:p w:rsidR="00943C74" w:rsidRPr="00DE307F" w:rsidRDefault="00C30EC0" w:rsidP="00943C74">
      <w:pPr>
        <w:rPr>
          <w:rFonts w:ascii="Book Antiqua" w:hAnsi="Book Antiqua"/>
          <w:b/>
        </w:rPr>
      </w:pPr>
      <w:r w:rsidRPr="00DE307F">
        <w:rPr>
          <w:rFonts w:ascii="Book Antiqua" w:hAnsi="Book Antiqua"/>
          <w:b/>
        </w:rPr>
        <w:t>Podręcznik – str. 18 – 19.</w:t>
      </w:r>
    </w:p>
    <w:p w:rsidR="00C30EC0" w:rsidRPr="0047522C" w:rsidRDefault="00767EB9" w:rsidP="00943C74">
      <w:pPr>
        <w:rPr>
          <w:rFonts w:ascii="Book Antiqua" w:hAnsi="Book Antiqua"/>
        </w:rPr>
      </w:pPr>
      <w:r>
        <w:rPr>
          <w:rFonts w:ascii="Book Antiqua" w:hAnsi="Book Antiqua"/>
          <w:noProof/>
          <w:lang w:eastAsia="pl-PL"/>
        </w:rPr>
        <w:drawing>
          <wp:anchor distT="0" distB="0" distL="114300" distR="114300" simplePos="0" relativeHeight="251658240" behindDoc="0" locked="0" layoutInCell="1" allowOverlap="1">
            <wp:simplePos x="0" y="0"/>
            <wp:positionH relativeFrom="column">
              <wp:posOffset>5137150</wp:posOffset>
            </wp:positionH>
            <wp:positionV relativeFrom="paragraph">
              <wp:posOffset>27305</wp:posOffset>
            </wp:positionV>
            <wp:extent cx="956310" cy="636905"/>
            <wp:effectExtent l="76200" t="76200" r="53340" b="67945"/>
            <wp:wrapNone/>
            <wp:docPr id="2" name="Obraz 17" descr="Niemcy. Znaleziono przyczynę tajemniczej choroby sikorek - Kobi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iemcy. Znaleziono przyczynę tajemniczej choroby sikorek - Kobieta"/>
                    <pic:cNvPicPr>
                      <a:picLocks noChangeAspect="1" noChangeArrowheads="1"/>
                    </pic:cNvPicPr>
                  </pic:nvPicPr>
                  <pic:blipFill>
                    <a:blip r:embed="rId9" cstate="print"/>
                    <a:srcRect/>
                    <a:stretch>
                      <a:fillRect/>
                    </a:stretch>
                  </pic:blipFill>
                  <pic:spPr bwMode="auto">
                    <a:xfrm rot="606667">
                      <a:off x="0" y="0"/>
                      <a:ext cx="956310" cy="636905"/>
                    </a:xfrm>
                    <a:prstGeom prst="rect">
                      <a:avLst/>
                    </a:prstGeom>
                    <a:noFill/>
                    <a:ln w="9525">
                      <a:noFill/>
                      <a:miter lim="800000"/>
                      <a:headEnd/>
                      <a:tailEnd/>
                    </a:ln>
                  </pic:spPr>
                </pic:pic>
              </a:graphicData>
            </a:graphic>
          </wp:anchor>
        </w:drawing>
      </w:r>
      <w:r w:rsidR="00356E2D">
        <w:rPr>
          <w:rFonts w:ascii="Book Antiqua" w:hAnsi="Book Antiqua"/>
        </w:rPr>
        <w:t xml:space="preserve">Przeczytajcie opowiadanie pt. „Kto puka?” </w:t>
      </w:r>
      <w:r w:rsidR="00C30EC0" w:rsidRPr="0047522C">
        <w:rPr>
          <w:rFonts w:ascii="Book Antiqua" w:hAnsi="Book Antiqua"/>
        </w:rPr>
        <w:t>Odpowiedz na pytania 1 i 3 do tekstu.</w:t>
      </w:r>
      <w:r w:rsidRPr="00767EB9">
        <w:rPr>
          <w:noProof/>
          <w:lang w:eastAsia="pl-PL"/>
        </w:rPr>
        <w:t xml:space="preserve"> </w:t>
      </w:r>
    </w:p>
    <w:p w:rsidR="00767EB9" w:rsidRDefault="00767EB9" w:rsidP="00943C74">
      <w:pPr>
        <w:rPr>
          <w:rFonts w:ascii="Book Antiqua" w:hAnsi="Book Antiqua"/>
        </w:rPr>
      </w:pPr>
      <w:r>
        <w:rPr>
          <w:rFonts w:ascii="Book Antiqua" w:hAnsi="Book Antiqua"/>
          <w:noProof/>
          <w:lang w:eastAsia="pl-PL"/>
        </w:rPr>
        <w:drawing>
          <wp:anchor distT="0" distB="0" distL="114300" distR="114300" simplePos="0" relativeHeight="251659264" behindDoc="0" locked="0" layoutInCell="1" allowOverlap="1">
            <wp:simplePos x="0" y="0"/>
            <wp:positionH relativeFrom="column">
              <wp:posOffset>3790950</wp:posOffset>
            </wp:positionH>
            <wp:positionV relativeFrom="paragraph">
              <wp:posOffset>17145</wp:posOffset>
            </wp:positionV>
            <wp:extent cx="923925" cy="768350"/>
            <wp:effectExtent l="76200" t="76200" r="66675" b="69850"/>
            <wp:wrapNone/>
            <wp:docPr id="26" name="Obraz 26" descr="Sikorka bogatka bogatka zwyczaj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ikorka bogatka bogatka zwyczajna"/>
                    <pic:cNvPicPr>
                      <a:picLocks noChangeAspect="1" noChangeArrowheads="1"/>
                    </pic:cNvPicPr>
                  </pic:nvPicPr>
                  <pic:blipFill>
                    <a:blip r:embed="rId10" cstate="print"/>
                    <a:srcRect/>
                    <a:stretch>
                      <a:fillRect/>
                    </a:stretch>
                  </pic:blipFill>
                  <pic:spPr bwMode="auto">
                    <a:xfrm rot="20995632">
                      <a:off x="0" y="0"/>
                      <a:ext cx="923925" cy="768350"/>
                    </a:xfrm>
                    <a:prstGeom prst="rect">
                      <a:avLst/>
                    </a:prstGeom>
                    <a:noFill/>
                    <a:ln w="9525">
                      <a:noFill/>
                      <a:miter lim="800000"/>
                      <a:headEnd/>
                      <a:tailEnd/>
                    </a:ln>
                  </pic:spPr>
                </pic:pic>
              </a:graphicData>
            </a:graphic>
          </wp:anchor>
        </w:drawing>
      </w:r>
    </w:p>
    <w:p w:rsidR="00DE58BE" w:rsidRDefault="00DE58BE" w:rsidP="00943C74">
      <w:pPr>
        <w:rPr>
          <w:rFonts w:ascii="Book Antiqua" w:hAnsi="Book Antiqua"/>
        </w:rPr>
      </w:pPr>
      <w:r w:rsidRPr="00767EB9">
        <w:rPr>
          <w:rFonts w:ascii="Book Antiqua" w:hAnsi="Book Antiqua"/>
          <w:b/>
        </w:rPr>
        <w:t>Posłuchaj wiosennego śpiewu polskich ptaków:</w:t>
      </w:r>
      <w:r w:rsidRPr="0047522C">
        <w:rPr>
          <w:rFonts w:ascii="Book Antiqua" w:hAnsi="Book Antiqua"/>
        </w:rPr>
        <w:t xml:space="preserve"> </w:t>
      </w:r>
      <w:hyperlink r:id="rId11" w:history="1">
        <w:r w:rsidRPr="0047522C">
          <w:rPr>
            <w:rStyle w:val="Hipercze"/>
            <w:rFonts w:ascii="Book Antiqua" w:hAnsi="Book Antiqua"/>
          </w:rPr>
          <w:t>https://www.youtube.com/watch?v=W5ACbMU15R4</w:t>
        </w:r>
      </w:hyperlink>
    </w:p>
    <w:p w:rsidR="00356E2D" w:rsidRPr="0047522C" w:rsidRDefault="00356E2D" w:rsidP="00943C74">
      <w:pPr>
        <w:rPr>
          <w:rFonts w:ascii="Book Antiqua" w:hAnsi="Book Antiqua"/>
        </w:rPr>
      </w:pPr>
    </w:p>
    <w:p w:rsidR="00DE58BE" w:rsidRPr="00356E2D" w:rsidRDefault="00DE58BE" w:rsidP="00943C74">
      <w:pPr>
        <w:rPr>
          <w:rFonts w:ascii="Book Antiqua" w:hAnsi="Book Antiqua"/>
          <w:b/>
        </w:rPr>
      </w:pPr>
      <w:r w:rsidRPr="00356E2D">
        <w:rPr>
          <w:rFonts w:ascii="Book Antiqua" w:hAnsi="Book Antiqua"/>
          <w:b/>
        </w:rPr>
        <w:t xml:space="preserve">Ćwiczenia z j. polskiego – str. 20 – 22. </w:t>
      </w:r>
    </w:p>
    <w:p w:rsidR="00021B3A" w:rsidRDefault="00DE58BE" w:rsidP="00943C74">
      <w:pPr>
        <w:rPr>
          <w:rFonts w:ascii="Book Antiqua" w:hAnsi="Book Antiqua"/>
        </w:rPr>
      </w:pPr>
      <w:r w:rsidRPr="0047522C">
        <w:rPr>
          <w:rFonts w:ascii="Book Antiqua" w:hAnsi="Book Antiqua"/>
        </w:rPr>
        <w:t>Wykonaj zadania, dzięki którym poznasz życie ptaków</w:t>
      </w:r>
      <w:r w:rsidR="00021B3A" w:rsidRPr="0047522C">
        <w:rPr>
          <w:rFonts w:ascii="Book Antiqua" w:hAnsi="Book Antiqua"/>
        </w:rPr>
        <w:t>. Jakie gniazda budują, jakie dźwięki wydają, co robi p</w:t>
      </w:r>
      <w:r w:rsidR="00C61242">
        <w:rPr>
          <w:rFonts w:ascii="Book Antiqua" w:hAnsi="Book Antiqua"/>
        </w:rPr>
        <w:t>tasia mamusia, a co ptasi tatuś?</w:t>
      </w:r>
    </w:p>
    <w:p w:rsidR="00C61242" w:rsidRPr="0047522C" w:rsidRDefault="00C61242" w:rsidP="00943C74">
      <w:pPr>
        <w:rPr>
          <w:rFonts w:ascii="Book Antiqua" w:hAnsi="Book Antiqua"/>
        </w:rPr>
      </w:pPr>
    </w:p>
    <w:p w:rsidR="00484F94" w:rsidRPr="00C61242" w:rsidRDefault="00484F94" w:rsidP="00943C74">
      <w:pPr>
        <w:rPr>
          <w:rFonts w:ascii="Book Antiqua" w:hAnsi="Book Antiqua"/>
          <w:b/>
          <w:u w:val="single"/>
        </w:rPr>
      </w:pPr>
      <w:r w:rsidRPr="00C61242">
        <w:rPr>
          <w:rFonts w:ascii="Book Antiqua" w:hAnsi="Book Antiqua"/>
          <w:b/>
          <w:u w:val="single"/>
        </w:rPr>
        <w:t>TYLKO DLA CHĘTNYCH DZIECI! PRACA NA 6 Z PRZYRODY</w:t>
      </w:r>
      <w:r w:rsidR="00566BC7" w:rsidRPr="00C61242">
        <w:rPr>
          <w:rFonts w:ascii="Book Antiqua" w:hAnsi="Book Antiqua"/>
          <w:b/>
          <w:u w:val="single"/>
        </w:rPr>
        <w:t>.</w:t>
      </w:r>
    </w:p>
    <w:p w:rsidR="007523AF" w:rsidRDefault="00BB1F78" w:rsidP="00943C74">
      <w:pPr>
        <w:rPr>
          <w:rFonts w:ascii="Book Antiqua" w:hAnsi="Book Antiqua"/>
        </w:rPr>
      </w:pPr>
      <w:r w:rsidRPr="0047522C">
        <w:rPr>
          <w:rFonts w:ascii="Book Antiqua" w:hAnsi="Book Antiqua"/>
        </w:rPr>
        <w:t>Rozwiąż krzyżówkę, a nazwy ptaków napisz w zeszycie z j. polskiego.</w:t>
      </w:r>
      <w:r w:rsidR="00484F94">
        <w:rPr>
          <w:rFonts w:ascii="Book Antiqua" w:hAnsi="Book Antiqua"/>
        </w:rPr>
        <w:t xml:space="preserve"> </w:t>
      </w:r>
    </w:p>
    <w:p w:rsidR="007523AF" w:rsidRDefault="007523AF" w:rsidP="00943C74">
      <w:pPr>
        <w:rPr>
          <w:rFonts w:ascii="Book Antiqua" w:hAnsi="Book Antiqua"/>
        </w:rPr>
      </w:pPr>
      <w:r w:rsidRPr="007523AF">
        <w:rPr>
          <w:rFonts w:ascii="Book Antiqua" w:hAnsi="Book Antiqua"/>
          <w:u w:val="single"/>
        </w:rPr>
        <w:t>NIE RYSUJ W ZESZYCIE KRZYŻÓWKI!</w:t>
      </w:r>
      <w:r w:rsidR="00484F94" w:rsidRPr="007523AF">
        <w:rPr>
          <w:rFonts w:ascii="Book Antiqua" w:hAnsi="Book Antiqua"/>
          <w:u w:val="single"/>
        </w:rPr>
        <w:t xml:space="preserve"> Wystarczą nazwy ptaków i hasło.</w:t>
      </w:r>
      <w:r w:rsidR="00566BC7">
        <w:rPr>
          <w:rFonts w:ascii="Book Antiqua" w:hAnsi="Book Antiqua"/>
        </w:rPr>
        <w:t xml:space="preserve"> </w:t>
      </w:r>
    </w:p>
    <w:p w:rsidR="007523AF" w:rsidRDefault="00484F94" w:rsidP="00943C74">
      <w:pPr>
        <w:rPr>
          <w:rFonts w:ascii="Book Antiqua" w:hAnsi="Book Antiqua"/>
        </w:rPr>
      </w:pPr>
      <w:r>
        <w:rPr>
          <w:rFonts w:ascii="Book Antiqua" w:hAnsi="Book Antiqua"/>
        </w:rPr>
        <w:t>Dam znać, kiedy odesłać mi zdjęcie strony z zesz</w:t>
      </w:r>
      <w:r w:rsidR="00566BC7">
        <w:rPr>
          <w:rFonts w:ascii="Book Antiqua" w:hAnsi="Book Antiqua"/>
        </w:rPr>
        <w:t>y</w:t>
      </w:r>
      <w:r>
        <w:rPr>
          <w:rFonts w:ascii="Book Antiqua" w:hAnsi="Book Antiqua"/>
        </w:rPr>
        <w:t xml:space="preserve">tu z j. polskiego z nazwami ptaków </w:t>
      </w:r>
    </w:p>
    <w:p w:rsidR="00BB1F78" w:rsidRPr="0047522C" w:rsidRDefault="00484F94" w:rsidP="00943C74">
      <w:pPr>
        <w:rPr>
          <w:rFonts w:ascii="Book Antiqua" w:hAnsi="Book Antiqua"/>
        </w:rPr>
      </w:pPr>
      <w:r>
        <w:rPr>
          <w:rFonts w:ascii="Book Antiqua" w:hAnsi="Book Antiqua"/>
        </w:rPr>
        <w:t>i hasłem.</w:t>
      </w:r>
    </w:p>
    <w:p w:rsidR="00BB1F78" w:rsidRDefault="00484F94" w:rsidP="00943C74">
      <w:pPr>
        <w:rPr>
          <w:rFonts w:ascii="Book Antiqua" w:hAnsi="Book Antiqua"/>
        </w:rPr>
      </w:pPr>
      <w:r>
        <w:rPr>
          <w:rFonts w:ascii="Book Antiqua" w:hAnsi="Book Antiqua"/>
          <w:noProof/>
          <w:lang w:eastAsia="pl-PL"/>
        </w:rPr>
        <w:drawing>
          <wp:inline distT="0" distB="0" distL="0" distR="0">
            <wp:extent cx="4201064" cy="2548661"/>
            <wp:effectExtent l="19050" t="0" r="8986"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4212884" cy="2555832"/>
                    </a:xfrm>
                    <a:prstGeom prst="rect">
                      <a:avLst/>
                    </a:prstGeom>
                    <a:noFill/>
                    <a:ln w="9525">
                      <a:noFill/>
                      <a:miter lim="800000"/>
                      <a:headEnd/>
                      <a:tailEnd/>
                    </a:ln>
                  </pic:spPr>
                </pic:pic>
              </a:graphicData>
            </a:graphic>
          </wp:inline>
        </w:drawing>
      </w:r>
    </w:p>
    <w:p w:rsidR="00566BC7" w:rsidRPr="00566BC7" w:rsidRDefault="00566BC7" w:rsidP="00566BC7">
      <w:pPr>
        <w:rPr>
          <w:rFonts w:ascii="Book Antiqua" w:hAnsi="Book Antiqua"/>
        </w:rPr>
      </w:pPr>
      <w:r w:rsidRPr="00566BC7">
        <w:rPr>
          <w:rFonts w:ascii="Book Antiqua" w:hAnsi="Book Antiqua"/>
        </w:rPr>
        <w:t>1. Ptak wielkości wróbla z czerwonym</w:t>
      </w:r>
      <w:r w:rsidR="00FE62FE">
        <w:rPr>
          <w:rFonts w:ascii="Book Antiqua" w:hAnsi="Book Antiqua"/>
        </w:rPr>
        <w:t xml:space="preserve"> </w:t>
      </w:r>
      <w:r w:rsidRPr="00566BC7">
        <w:rPr>
          <w:rFonts w:ascii="Book Antiqua" w:hAnsi="Book Antiqua"/>
        </w:rPr>
        <w:t>brzuszkiem.</w:t>
      </w:r>
    </w:p>
    <w:p w:rsidR="00566BC7" w:rsidRPr="00566BC7" w:rsidRDefault="00566BC7" w:rsidP="00566BC7">
      <w:pPr>
        <w:rPr>
          <w:rFonts w:ascii="Book Antiqua" w:hAnsi="Book Antiqua"/>
        </w:rPr>
      </w:pPr>
      <w:r w:rsidRPr="00566BC7">
        <w:rPr>
          <w:rFonts w:ascii="Book Antiqua" w:hAnsi="Book Antiqua"/>
        </w:rPr>
        <w:t xml:space="preserve">2. Wydaje odgłos </w:t>
      </w:r>
      <w:r w:rsidRPr="00566BC7">
        <w:rPr>
          <w:rFonts w:ascii="Book Antiqua" w:hAnsi="Book Antiqua"/>
          <w:i/>
          <w:iCs/>
        </w:rPr>
        <w:t>kra</w:t>
      </w:r>
      <w:r w:rsidRPr="00566BC7">
        <w:rPr>
          <w:rFonts w:ascii="Book Antiqua" w:hAnsi="Book Antiqua"/>
        </w:rPr>
        <w:t xml:space="preserve">, </w:t>
      </w:r>
      <w:r w:rsidRPr="00566BC7">
        <w:rPr>
          <w:rFonts w:ascii="Book Antiqua" w:hAnsi="Book Antiqua"/>
          <w:i/>
          <w:iCs/>
        </w:rPr>
        <w:t>kra</w:t>
      </w:r>
      <w:r w:rsidRPr="00566BC7">
        <w:rPr>
          <w:rFonts w:ascii="Book Antiqua" w:hAnsi="Book Antiqua"/>
        </w:rPr>
        <w:t>.</w:t>
      </w:r>
    </w:p>
    <w:p w:rsidR="00566BC7" w:rsidRPr="00566BC7" w:rsidRDefault="00566BC7" w:rsidP="00566BC7">
      <w:pPr>
        <w:rPr>
          <w:rFonts w:ascii="Book Antiqua" w:hAnsi="Book Antiqua"/>
        </w:rPr>
      </w:pPr>
      <w:r w:rsidRPr="00566BC7">
        <w:rPr>
          <w:rFonts w:ascii="Book Antiqua" w:hAnsi="Book Antiqua"/>
        </w:rPr>
        <w:t>3. Ma białe pióra, czarny ogon, długi</w:t>
      </w:r>
      <w:r w:rsidR="00FE62FE">
        <w:rPr>
          <w:rFonts w:ascii="Book Antiqua" w:hAnsi="Book Antiqua"/>
        </w:rPr>
        <w:t xml:space="preserve"> </w:t>
      </w:r>
      <w:r w:rsidRPr="00566BC7">
        <w:rPr>
          <w:rFonts w:ascii="Book Antiqua" w:hAnsi="Book Antiqua"/>
        </w:rPr>
        <w:t>czerwony dziób i długie czerwone nogi.</w:t>
      </w:r>
      <w:r w:rsidR="00FE62FE">
        <w:rPr>
          <w:rFonts w:ascii="Book Antiqua" w:hAnsi="Book Antiqua"/>
        </w:rPr>
        <w:t xml:space="preserve"> Żaby raczej się z nim nie zaprzyjaźnią.</w:t>
      </w:r>
    </w:p>
    <w:p w:rsidR="00566BC7" w:rsidRDefault="00566BC7" w:rsidP="00566BC7">
      <w:pPr>
        <w:rPr>
          <w:rFonts w:ascii="Book Antiqua" w:hAnsi="Book Antiqua"/>
        </w:rPr>
      </w:pPr>
      <w:r w:rsidRPr="00566BC7">
        <w:rPr>
          <w:rFonts w:ascii="Book Antiqua" w:hAnsi="Book Antiqua"/>
        </w:rPr>
        <w:t>4. Duży, biały, piękny ptak – ozdoba</w:t>
      </w:r>
      <w:r w:rsidR="00FE62FE">
        <w:rPr>
          <w:rFonts w:ascii="Book Antiqua" w:hAnsi="Book Antiqua"/>
        </w:rPr>
        <w:t xml:space="preserve"> </w:t>
      </w:r>
      <w:r w:rsidRPr="00566BC7">
        <w:rPr>
          <w:rFonts w:ascii="Book Antiqua" w:hAnsi="Book Antiqua"/>
        </w:rPr>
        <w:t>stawów w parkach i jezior.</w:t>
      </w:r>
      <w:r w:rsidR="00FE62FE">
        <w:rPr>
          <w:rFonts w:ascii="Book Antiqua" w:hAnsi="Book Antiqua"/>
        </w:rPr>
        <w:t xml:space="preserve"> Szukaj odpowiedzi w baśni pana Andersena „Brzydkie kaczątko”.</w:t>
      </w:r>
    </w:p>
    <w:p w:rsidR="007523AF" w:rsidRPr="00566BC7" w:rsidRDefault="007523AF" w:rsidP="00566BC7">
      <w:pPr>
        <w:rPr>
          <w:rFonts w:ascii="Book Antiqua" w:hAnsi="Book Antiqua"/>
        </w:rPr>
      </w:pPr>
    </w:p>
    <w:p w:rsidR="00566BC7" w:rsidRPr="00566BC7" w:rsidRDefault="00566BC7" w:rsidP="00566BC7">
      <w:pPr>
        <w:rPr>
          <w:rFonts w:ascii="Book Antiqua" w:hAnsi="Book Antiqua"/>
        </w:rPr>
      </w:pPr>
      <w:r w:rsidRPr="00566BC7">
        <w:rPr>
          <w:rFonts w:ascii="Book Antiqua" w:hAnsi="Book Antiqua"/>
        </w:rPr>
        <w:t>5. Król ptaków – majestatyczny ptak</w:t>
      </w:r>
      <w:r w:rsidR="00FE62FE">
        <w:rPr>
          <w:rFonts w:ascii="Book Antiqua" w:hAnsi="Book Antiqua"/>
        </w:rPr>
        <w:t xml:space="preserve"> drapieżny, który widnieje w godle Polski.</w:t>
      </w:r>
    </w:p>
    <w:p w:rsidR="00566BC7" w:rsidRPr="00566BC7" w:rsidRDefault="00566BC7" w:rsidP="00566BC7">
      <w:pPr>
        <w:rPr>
          <w:rFonts w:ascii="Book Antiqua" w:hAnsi="Book Antiqua"/>
        </w:rPr>
      </w:pPr>
      <w:r w:rsidRPr="00566BC7">
        <w:rPr>
          <w:rFonts w:ascii="Book Antiqua" w:hAnsi="Book Antiqua"/>
        </w:rPr>
        <w:t>6. Jest doktorem drzew.</w:t>
      </w:r>
    </w:p>
    <w:p w:rsidR="00566BC7" w:rsidRDefault="00566BC7" w:rsidP="00566BC7">
      <w:pPr>
        <w:rPr>
          <w:rFonts w:ascii="Book Antiqua" w:hAnsi="Book Antiqua"/>
        </w:rPr>
      </w:pPr>
      <w:r w:rsidRPr="00566BC7">
        <w:rPr>
          <w:rFonts w:ascii="Book Antiqua" w:hAnsi="Book Antiqua"/>
        </w:rPr>
        <w:t xml:space="preserve">7. </w:t>
      </w:r>
      <w:r w:rsidR="009148C9">
        <w:rPr>
          <w:rFonts w:ascii="Book Antiqua" w:hAnsi="Book Antiqua"/>
        </w:rPr>
        <w:t xml:space="preserve">Leci </w:t>
      </w:r>
      <w:r w:rsidR="009148C9" w:rsidRPr="009148C9">
        <w:rPr>
          <w:rFonts w:ascii="Book Antiqua" w:hAnsi="Book Antiqua"/>
        </w:rPr>
        <w:t>szary ptaszek</w:t>
      </w:r>
      <w:r w:rsidR="009148C9" w:rsidRPr="009148C9">
        <w:rPr>
          <w:rFonts w:ascii="Book Antiqua" w:hAnsi="Book Antiqua"/>
        </w:rPr>
        <w:br/>
      </w:r>
      <w:r w:rsidR="009148C9">
        <w:rPr>
          <w:rFonts w:ascii="Book Antiqua" w:hAnsi="Book Antiqua"/>
        </w:rPr>
        <w:t xml:space="preserve">nad polem </w:t>
      </w:r>
      <w:r w:rsidR="009148C9" w:rsidRPr="009148C9">
        <w:rPr>
          <w:rFonts w:ascii="Book Antiqua" w:hAnsi="Book Antiqua"/>
        </w:rPr>
        <w:t>śpiewa jak dzwonek.</w:t>
      </w:r>
      <w:r w:rsidR="009148C9" w:rsidRPr="009148C9">
        <w:rPr>
          <w:rFonts w:ascii="Book Antiqua" w:hAnsi="Book Antiqua"/>
        </w:rPr>
        <w:br/>
        <w:t>Znają go dobrze dzieci</w:t>
      </w:r>
      <w:r w:rsidR="009148C9" w:rsidRPr="009148C9">
        <w:rPr>
          <w:rFonts w:ascii="Book Antiqua" w:hAnsi="Book Antiqua"/>
        </w:rPr>
        <w:br/>
      </w:r>
      <w:r w:rsidR="009148C9">
        <w:rPr>
          <w:rFonts w:ascii="Book Antiqua" w:hAnsi="Book Antiqua"/>
        </w:rPr>
        <w:t xml:space="preserve">bo </w:t>
      </w:r>
      <w:r w:rsidR="009148C9" w:rsidRPr="009148C9">
        <w:rPr>
          <w:rFonts w:ascii="Book Antiqua" w:hAnsi="Book Antiqua"/>
        </w:rPr>
        <w:t>to jest piękny … .</w:t>
      </w:r>
    </w:p>
    <w:p w:rsidR="009148C9" w:rsidRPr="0047522C" w:rsidRDefault="009148C9" w:rsidP="00566BC7">
      <w:pPr>
        <w:rPr>
          <w:rFonts w:ascii="Book Antiqua" w:hAnsi="Book Antiqua"/>
        </w:rPr>
      </w:pPr>
    </w:p>
    <w:p w:rsidR="00C30EC0" w:rsidRDefault="00021B3A" w:rsidP="00943C74">
      <w:pPr>
        <w:rPr>
          <w:rFonts w:ascii="Book Antiqua" w:hAnsi="Book Antiqua"/>
        </w:rPr>
      </w:pPr>
      <w:r w:rsidRPr="009148C9">
        <w:rPr>
          <w:rFonts w:ascii="Book Antiqua" w:hAnsi="Book Antiqua"/>
          <w:b/>
        </w:rPr>
        <w:t xml:space="preserve">Ćwiczenia z matematyki – str. 53. </w:t>
      </w:r>
      <w:r w:rsidRPr="0047522C">
        <w:rPr>
          <w:rFonts w:ascii="Book Antiqua" w:hAnsi="Book Antiqua"/>
        </w:rPr>
        <w:t>Prócz działań do obliczenia, czeka na Ciebie kolorowanka.</w:t>
      </w:r>
      <w:r w:rsidR="00DE58BE" w:rsidRPr="0047522C">
        <w:rPr>
          <w:rFonts w:ascii="Book Antiqua" w:hAnsi="Book Antiqua"/>
        </w:rPr>
        <w:t xml:space="preserve"> </w:t>
      </w:r>
    </w:p>
    <w:p w:rsidR="00A53EF9" w:rsidRPr="0047522C" w:rsidRDefault="00A53EF9" w:rsidP="00943C74">
      <w:pPr>
        <w:rPr>
          <w:rFonts w:ascii="Book Antiqua" w:hAnsi="Book Antiqua"/>
        </w:rPr>
      </w:pPr>
    </w:p>
    <w:p w:rsidR="00BB1F78" w:rsidRPr="00A53EF9" w:rsidRDefault="00BB1F78" w:rsidP="00943C74">
      <w:pPr>
        <w:rPr>
          <w:rFonts w:ascii="Book Antiqua" w:hAnsi="Book Antiqua"/>
          <w:b/>
          <w:bCs/>
        </w:rPr>
      </w:pPr>
      <w:r w:rsidRPr="00A53EF9">
        <w:rPr>
          <w:rFonts w:ascii="Book Antiqua" w:hAnsi="Book Antiqua"/>
          <w:b/>
        </w:rPr>
        <w:t xml:space="preserve">Zajęcia ruchowe: </w:t>
      </w:r>
      <w:r w:rsidR="00505497" w:rsidRPr="00A53EF9">
        <w:rPr>
          <w:rFonts w:ascii="Book Antiqua" w:hAnsi="Book Antiqua"/>
          <w:b/>
          <w:bCs/>
        </w:rPr>
        <w:t>Rzucanie i chwytanie piłki.</w:t>
      </w:r>
    </w:p>
    <w:p w:rsidR="00505497" w:rsidRPr="0047522C" w:rsidRDefault="00505497" w:rsidP="00943C74">
      <w:pPr>
        <w:rPr>
          <w:rFonts w:ascii="Book Antiqua" w:hAnsi="Book Antiqua"/>
          <w:bCs/>
        </w:rPr>
      </w:pPr>
      <w:r w:rsidRPr="0047522C">
        <w:rPr>
          <w:rFonts w:ascii="Book Antiqua" w:hAnsi="Book Antiqua"/>
          <w:bCs/>
        </w:rPr>
        <w:t>Jeśli pogoda zatrzyma Cię w domu</w:t>
      </w:r>
      <w:r w:rsidR="00C61242">
        <w:rPr>
          <w:rFonts w:ascii="Book Antiqua" w:hAnsi="Book Antiqua"/>
          <w:bCs/>
        </w:rPr>
        <w:t>,</w:t>
      </w:r>
      <w:r w:rsidRPr="0047522C">
        <w:rPr>
          <w:rFonts w:ascii="Book Antiqua" w:hAnsi="Book Antiqua"/>
          <w:bCs/>
        </w:rPr>
        <w:t xml:space="preserve"> wykonaj ćwiczenia z małą piłeczką:</w:t>
      </w:r>
    </w:p>
    <w:p w:rsidR="00505497" w:rsidRPr="0047522C" w:rsidRDefault="00505497" w:rsidP="00505497">
      <w:pPr>
        <w:rPr>
          <w:rFonts w:ascii="Book Antiqua" w:hAnsi="Book Antiqua"/>
        </w:rPr>
      </w:pPr>
      <w:r w:rsidRPr="0047522C">
        <w:rPr>
          <w:rFonts w:ascii="Book Antiqua" w:hAnsi="Book Antiqua"/>
        </w:rPr>
        <w:t>• Swobodne podrzucanie piłek na dowolną wysokość i chwytanie</w:t>
      </w:r>
      <w:r w:rsidR="00C61242">
        <w:rPr>
          <w:rFonts w:ascii="Book Antiqua" w:hAnsi="Book Antiqua"/>
        </w:rPr>
        <w:t>.</w:t>
      </w:r>
    </w:p>
    <w:p w:rsidR="00505497" w:rsidRPr="0047522C" w:rsidRDefault="00505497" w:rsidP="00505497">
      <w:pPr>
        <w:rPr>
          <w:rFonts w:ascii="Book Antiqua" w:hAnsi="Book Antiqua"/>
        </w:rPr>
      </w:pPr>
      <w:r w:rsidRPr="0047522C">
        <w:rPr>
          <w:rFonts w:ascii="Book Antiqua" w:hAnsi="Book Antiqua"/>
        </w:rPr>
        <w:t>• Podawanie i chwytanie piłek w parach po uprzednim odbiciu</w:t>
      </w:r>
      <w:r w:rsidR="00AC44D0" w:rsidRPr="0047522C">
        <w:rPr>
          <w:rFonts w:ascii="Book Antiqua" w:hAnsi="Book Antiqua"/>
        </w:rPr>
        <w:t xml:space="preserve"> </w:t>
      </w:r>
      <w:r w:rsidRPr="0047522C">
        <w:rPr>
          <w:rFonts w:ascii="Book Antiqua" w:hAnsi="Book Antiqua"/>
        </w:rPr>
        <w:t>od podłogi.</w:t>
      </w:r>
    </w:p>
    <w:p w:rsidR="00505497" w:rsidRPr="0047522C" w:rsidRDefault="00505497" w:rsidP="00505497">
      <w:pPr>
        <w:rPr>
          <w:rFonts w:ascii="Book Antiqua" w:hAnsi="Book Antiqua"/>
        </w:rPr>
      </w:pPr>
      <w:r w:rsidRPr="0047522C">
        <w:rPr>
          <w:rFonts w:ascii="Book Antiqua" w:hAnsi="Book Antiqua"/>
        </w:rPr>
        <w:t>• Podawanie piłki pod stołem, pod krzesłem, odbijanie od ściany.</w:t>
      </w:r>
    </w:p>
    <w:p w:rsidR="00AC44D0" w:rsidRDefault="00AC44D0" w:rsidP="00AC44D0">
      <w:pPr>
        <w:rPr>
          <w:rFonts w:ascii="Book Antiqua" w:hAnsi="Book Antiqua"/>
        </w:rPr>
      </w:pPr>
      <w:r w:rsidRPr="0047522C">
        <w:rPr>
          <w:rFonts w:ascii="Book Antiqua" w:hAnsi="Book Antiqua"/>
        </w:rPr>
        <w:t>• „Kolanko” – popularna gra w piłkę.</w:t>
      </w:r>
    </w:p>
    <w:p w:rsidR="007523AF" w:rsidRDefault="007523AF" w:rsidP="00AC44D0">
      <w:pPr>
        <w:rPr>
          <w:rFonts w:ascii="Book Antiqua" w:hAnsi="Book Antiqua"/>
        </w:rPr>
      </w:pPr>
    </w:p>
    <w:p w:rsidR="007523AF" w:rsidRPr="0047522C" w:rsidRDefault="007523AF" w:rsidP="00AC44D0">
      <w:pPr>
        <w:rPr>
          <w:rFonts w:ascii="Book Antiqua" w:hAnsi="Book Antiqua"/>
        </w:rPr>
      </w:pPr>
    </w:p>
    <w:tbl>
      <w:tblPr>
        <w:tblStyle w:val="Jasnasiatkaakcent3"/>
        <w:tblW w:w="0" w:type="auto"/>
        <w:tblLook w:val="04A0"/>
      </w:tblPr>
      <w:tblGrid>
        <w:gridCol w:w="9212"/>
      </w:tblGrid>
      <w:tr w:rsidR="00163F0F" w:rsidRPr="0047522C" w:rsidTr="00BB2063">
        <w:trPr>
          <w:cnfStyle w:val="100000000000"/>
        </w:trPr>
        <w:tc>
          <w:tcPr>
            <w:cnfStyle w:val="001000000000"/>
            <w:tcW w:w="9212" w:type="dxa"/>
          </w:tcPr>
          <w:p w:rsidR="00BB2063" w:rsidRPr="00F258B7" w:rsidRDefault="00BB2063" w:rsidP="00BB2063">
            <w:pPr>
              <w:jc w:val="center"/>
              <w:rPr>
                <w:rFonts w:ascii="Book Antiqua" w:hAnsi="Book Antiqua"/>
                <w:sz w:val="24"/>
                <w:szCs w:val="24"/>
              </w:rPr>
            </w:pPr>
            <w:r w:rsidRPr="00F258B7">
              <w:rPr>
                <w:rFonts w:ascii="Book Antiqua" w:hAnsi="Book Antiqua"/>
                <w:sz w:val="24"/>
                <w:szCs w:val="24"/>
              </w:rPr>
              <w:t xml:space="preserve">„Kolanko” </w:t>
            </w:r>
          </w:p>
          <w:p w:rsidR="00BB2063" w:rsidRPr="0047522C" w:rsidRDefault="00BB2063" w:rsidP="00BB2063">
            <w:pPr>
              <w:jc w:val="center"/>
              <w:rPr>
                <w:rFonts w:ascii="Book Antiqua" w:hAnsi="Book Antiqua"/>
                <w:b w:val="0"/>
              </w:rPr>
            </w:pPr>
            <w:r w:rsidRPr="0047522C">
              <w:rPr>
                <w:rFonts w:ascii="Book Antiqua" w:hAnsi="Book Antiqua"/>
                <w:b w:val="0"/>
              </w:rPr>
              <w:t xml:space="preserve">Uczestnicy </w:t>
            </w:r>
            <w:r w:rsidR="00163F0F" w:rsidRPr="0047522C">
              <w:rPr>
                <w:rFonts w:ascii="Book Antiqua" w:hAnsi="Book Antiqua"/>
                <w:b w:val="0"/>
              </w:rPr>
              <w:t>stoją w kole i rzucają do siebie piłkę, którą trzeba złapać oburącz. Jeśli któraś osoba nie złapie piłki, musi klęknąć na jedno kolanko i w takiej pozycji dalej grać – rzuca piłkę do następnej osoby.</w:t>
            </w:r>
          </w:p>
          <w:p w:rsidR="00F258B7" w:rsidRDefault="00163F0F" w:rsidP="00BB2063">
            <w:pPr>
              <w:jc w:val="center"/>
              <w:rPr>
                <w:rFonts w:ascii="Book Antiqua" w:hAnsi="Book Antiqua"/>
                <w:b w:val="0"/>
              </w:rPr>
            </w:pPr>
            <w:r w:rsidRPr="0047522C">
              <w:rPr>
                <w:rFonts w:ascii="Book Antiqua" w:hAnsi="Book Antiqua"/>
                <w:b w:val="0"/>
              </w:rPr>
              <w:t xml:space="preserve">Jeśli ponownie nie złapie piłki, klęka na obydwa kolana i rzuca piłkę. Po ponownym </w:t>
            </w:r>
            <w:r w:rsidR="00BB2063" w:rsidRPr="0047522C">
              <w:rPr>
                <w:rFonts w:ascii="Book Antiqua" w:hAnsi="Book Antiqua"/>
                <w:b w:val="0"/>
              </w:rPr>
              <w:t>„</w:t>
            </w:r>
            <w:r w:rsidRPr="0047522C">
              <w:rPr>
                <w:rFonts w:ascii="Book Antiqua" w:hAnsi="Book Antiqua"/>
                <w:b w:val="0"/>
              </w:rPr>
              <w:t>niezłapaniu</w:t>
            </w:r>
            <w:r w:rsidR="00BB2063" w:rsidRPr="0047522C">
              <w:rPr>
                <w:rFonts w:ascii="Book Antiqua" w:hAnsi="Book Antiqua"/>
                <w:b w:val="0"/>
              </w:rPr>
              <w:t>”</w:t>
            </w:r>
            <w:r w:rsidRPr="0047522C">
              <w:rPr>
                <w:rFonts w:ascii="Book Antiqua" w:hAnsi="Book Antiqua"/>
                <w:b w:val="0"/>
              </w:rPr>
              <w:t xml:space="preserve"> klęka, opierając się na jednym łokciu, później na obydwóch łokciach, </w:t>
            </w:r>
          </w:p>
          <w:p w:rsidR="00BB2063" w:rsidRPr="0047522C" w:rsidRDefault="00163F0F" w:rsidP="00BB2063">
            <w:pPr>
              <w:jc w:val="center"/>
              <w:rPr>
                <w:rFonts w:ascii="Book Antiqua" w:hAnsi="Book Antiqua"/>
                <w:b w:val="0"/>
              </w:rPr>
            </w:pPr>
            <w:r w:rsidRPr="0047522C">
              <w:rPr>
                <w:rFonts w:ascii="Book Antiqua" w:hAnsi="Book Antiqua"/>
                <w:b w:val="0"/>
              </w:rPr>
              <w:t>a potem odpada z gry.</w:t>
            </w:r>
          </w:p>
          <w:p w:rsidR="00163F0F" w:rsidRPr="0047522C" w:rsidRDefault="00163F0F" w:rsidP="00BB2063">
            <w:pPr>
              <w:jc w:val="center"/>
              <w:rPr>
                <w:rFonts w:ascii="Book Antiqua" w:hAnsi="Book Antiqua"/>
                <w:b w:val="0"/>
              </w:rPr>
            </w:pPr>
            <w:r w:rsidRPr="0047522C">
              <w:rPr>
                <w:rFonts w:ascii="Book Antiqua" w:hAnsi="Book Antiqua"/>
                <w:b w:val="0"/>
              </w:rPr>
              <w:t>Zamiast opierania na łokciach może być np. siad po turecku. Każde złapanie piłki cofa jedno utrudnienie, czyli jeśli osoba klęcząca na obydwóch kolanach złapie piłkę, to klęka na jedno kolano, gdy złapie ponownie – wstaje.</w:t>
            </w:r>
          </w:p>
          <w:p w:rsidR="00163F0F" w:rsidRPr="0047522C" w:rsidRDefault="00163F0F" w:rsidP="00BB2063">
            <w:pPr>
              <w:jc w:val="center"/>
              <w:rPr>
                <w:rFonts w:ascii="Book Antiqua" w:hAnsi="Book Antiqua"/>
                <w:b w:val="0"/>
              </w:rPr>
            </w:pPr>
            <w:r w:rsidRPr="0047522C">
              <w:rPr>
                <w:rFonts w:ascii="Book Antiqua" w:hAnsi="Book Antiqua"/>
                <w:b w:val="0"/>
              </w:rPr>
              <w:t>Ta zabawa ćwiczy u dzieci refleks, umiejętność chwytania piłki i rzucania jej.</w:t>
            </w:r>
          </w:p>
          <w:p w:rsidR="00BB2063" w:rsidRPr="0047522C" w:rsidRDefault="00BB2063" w:rsidP="00BB2063">
            <w:pPr>
              <w:jc w:val="center"/>
              <w:rPr>
                <w:rFonts w:ascii="Book Antiqua" w:hAnsi="Book Antiqua"/>
                <w:b w:val="0"/>
              </w:rPr>
            </w:pPr>
            <w:r w:rsidRPr="0047522C">
              <w:rPr>
                <w:rFonts w:ascii="Book Antiqua" w:hAnsi="Book Antiqua"/>
                <w:noProof/>
                <w:lang w:eastAsia="pl-PL"/>
              </w:rPr>
              <w:drawing>
                <wp:inline distT="0" distB="0" distL="0" distR="0">
                  <wp:extent cx="2381375" cy="1586161"/>
                  <wp:effectExtent l="19050" t="0" r="0" b="0"/>
                  <wp:docPr id="3" name="Obraz 3" descr="Cykl zabawy i gry podwórkowe #9: Zabawy z piłką - On Ona 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ykl zabawy i gry podwórkowe #9: Zabawy z piłką - On Ona i ..."/>
                          <pic:cNvPicPr>
                            <a:picLocks noChangeAspect="1" noChangeArrowheads="1"/>
                          </pic:cNvPicPr>
                        </pic:nvPicPr>
                        <pic:blipFill>
                          <a:blip r:embed="rId13" cstate="print"/>
                          <a:srcRect/>
                          <a:stretch>
                            <a:fillRect/>
                          </a:stretch>
                        </pic:blipFill>
                        <pic:spPr bwMode="auto">
                          <a:xfrm>
                            <a:off x="0" y="0"/>
                            <a:ext cx="2382698" cy="1587042"/>
                          </a:xfrm>
                          <a:prstGeom prst="rect">
                            <a:avLst/>
                          </a:prstGeom>
                          <a:noFill/>
                          <a:ln w="9525">
                            <a:noFill/>
                            <a:miter lim="800000"/>
                            <a:headEnd/>
                            <a:tailEnd/>
                          </a:ln>
                        </pic:spPr>
                      </pic:pic>
                    </a:graphicData>
                  </a:graphic>
                </wp:inline>
              </w:drawing>
            </w:r>
          </w:p>
          <w:p w:rsidR="00163F0F" w:rsidRPr="0047522C" w:rsidRDefault="00163F0F" w:rsidP="00AC44D0">
            <w:pPr>
              <w:rPr>
                <w:rFonts w:ascii="Book Antiqua" w:hAnsi="Book Antiqua"/>
              </w:rPr>
            </w:pPr>
          </w:p>
        </w:tc>
      </w:tr>
    </w:tbl>
    <w:p w:rsidR="00163F0F" w:rsidRPr="0047522C" w:rsidRDefault="00163F0F" w:rsidP="00AC44D0">
      <w:pPr>
        <w:rPr>
          <w:rFonts w:ascii="Book Antiqua" w:hAnsi="Book Antiqua"/>
        </w:rPr>
      </w:pPr>
    </w:p>
    <w:p w:rsidR="007523AF" w:rsidRDefault="007523AF" w:rsidP="00AC44D0">
      <w:pPr>
        <w:rPr>
          <w:rFonts w:ascii="Book Antiqua" w:hAnsi="Book Antiqua"/>
          <w:b/>
        </w:rPr>
      </w:pPr>
    </w:p>
    <w:p w:rsidR="007523AF" w:rsidRDefault="007523AF" w:rsidP="00AC44D0">
      <w:pPr>
        <w:rPr>
          <w:rFonts w:ascii="Book Antiqua" w:hAnsi="Book Antiqua"/>
          <w:b/>
        </w:rPr>
      </w:pPr>
    </w:p>
    <w:p w:rsidR="007523AF" w:rsidRDefault="007523AF" w:rsidP="00AC44D0">
      <w:pPr>
        <w:rPr>
          <w:rFonts w:ascii="Book Antiqua" w:hAnsi="Book Antiqua"/>
          <w:b/>
        </w:rPr>
      </w:pPr>
    </w:p>
    <w:p w:rsidR="00DA7B09" w:rsidRPr="0047522C" w:rsidRDefault="00DA7B09" w:rsidP="00AC44D0">
      <w:pPr>
        <w:rPr>
          <w:rFonts w:ascii="Book Antiqua" w:hAnsi="Book Antiqua"/>
          <w:b/>
        </w:rPr>
      </w:pPr>
      <w:r w:rsidRPr="0047522C">
        <w:rPr>
          <w:rFonts w:ascii="Book Antiqua" w:hAnsi="Book Antiqua"/>
          <w:b/>
        </w:rPr>
        <w:lastRenderedPageBreak/>
        <w:t>Zajęcia komputerowe – praca w programie Paint.</w:t>
      </w:r>
    </w:p>
    <w:p w:rsidR="00DA7B09" w:rsidRPr="0047522C" w:rsidRDefault="00DA7B09" w:rsidP="00AC44D0">
      <w:pPr>
        <w:rPr>
          <w:rFonts w:ascii="Book Antiqua" w:hAnsi="Book Antiqua"/>
        </w:rPr>
      </w:pPr>
      <w:r w:rsidRPr="0047522C">
        <w:rPr>
          <w:rFonts w:ascii="Book Antiqua" w:hAnsi="Book Antiqua"/>
        </w:rPr>
        <w:t>Otwórz Paint</w:t>
      </w:r>
      <w:r w:rsidR="0047522C">
        <w:rPr>
          <w:rFonts w:ascii="Book Antiqua" w:hAnsi="Book Antiqua"/>
        </w:rPr>
        <w:t>.</w:t>
      </w:r>
    </w:p>
    <w:p w:rsidR="001F2DD5" w:rsidRDefault="001F2DD5" w:rsidP="00AC44D0">
      <w:pPr>
        <w:rPr>
          <w:rFonts w:ascii="Book Antiqua" w:hAnsi="Book Antiqua"/>
        </w:rPr>
      </w:pPr>
      <w:r>
        <w:rPr>
          <w:rFonts w:ascii="Book Antiqua" w:hAnsi="Book Antiqua"/>
        </w:rPr>
        <w:t>1.</w:t>
      </w:r>
      <w:r w:rsidR="00DA7B09" w:rsidRPr="0047522C">
        <w:rPr>
          <w:rFonts w:ascii="Book Antiqua" w:hAnsi="Book Antiqua"/>
        </w:rPr>
        <w:t xml:space="preserve">Wybierz narzędzie „tekst” </w:t>
      </w:r>
      <w:r w:rsidR="00DA7B09" w:rsidRPr="0047522C">
        <w:rPr>
          <w:rFonts w:ascii="Book Antiqua" w:hAnsi="Book Antiqua"/>
          <w:noProof/>
          <w:lang w:eastAsia="pl-PL"/>
        </w:rPr>
        <w:drawing>
          <wp:inline distT="0" distB="0" distL="0" distR="0">
            <wp:extent cx="162812" cy="189781"/>
            <wp:effectExtent l="19050" t="0" r="8638"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162651" cy="189593"/>
                    </a:xfrm>
                    <a:prstGeom prst="rect">
                      <a:avLst/>
                    </a:prstGeom>
                    <a:noFill/>
                    <a:ln w="9525">
                      <a:noFill/>
                      <a:miter lim="800000"/>
                      <a:headEnd/>
                      <a:tailEnd/>
                    </a:ln>
                  </pic:spPr>
                </pic:pic>
              </a:graphicData>
            </a:graphic>
          </wp:inline>
        </w:drawing>
      </w:r>
      <w:r w:rsidR="00DA7B09" w:rsidRPr="0047522C">
        <w:rPr>
          <w:rFonts w:ascii="Book Antiqua" w:hAnsi="Book Antiqua"/>
        </w:rPr>
        <w:t xml:space="preserve">i wpisz przysłowie majowe: </w:t>
      </w:r>
    </w:p>
    <w:p w:rsidR="00DA7B09" w:rsidRDefault="0047522C" w:rsidP="005C1D62">
      <w:pPr>
        <w:jc w:val="center"/>
        <w:rPr>
          <w:rFonts w:ascii="Book Antiqua" w:hAnsi="Book Antiqua"/>
          <w:iCs/>
          <w:color w:val="333333"/>
          <w:shd w:val="clear" w:color="auto" w:fill="FFFFFF"/>
        </w:rPr>
      </w:pPr>
      <w:r w:rsidRPr="001F2DD5">
        <w:rPr>
          <w:rFonts w:ascii="Book Antiqua" w:hAnsi="Book Antiqua"/>
          <w:b/>
          <w:i/>
          <w:iCs/>
          <w:color w:val="333333"/>
          <w:sz w:val="24"/>
          <w:szCs w:val="24"/>
          <w:shd w:val="clear" w:color="auto" w:fill="FFFFFF"/>
        </w:rPr>
        <w:t>Grzmot w maju sprzyja urodzaju.</w:t>
      </w:r>
    </w:p>
    <w:p w:rsidR="00F258B7" w:rsidRDefault="001F2DD5" w:rsidP="00AC44D0">
      <w:pPr>
        <w:rPr>
          <w:rFonts w:ascii="Book Antiqua" w:hAnsi="Book Antiqua"/>
          <w:iCs/>
          <w:color w:val="333333"/>
          <w:shd w:val="clear" w:color="auto" w:fill="FFFFFF"/>
        </w:rPr>
      </w:pPr>
      <w:r>
        <w:rPr>
          <w:rFonts w:ascii="Book Antiqua" w:hAnsi="Book Antiqua"/>
          <w:iCs/>
          <w:color w:val="333333"/>
          <w:shd w:val="clear" w:color="auto" w:fill="FFFFFF"/>
        </w:rPr>
        <w:t>2.</w:t>
      </w:r>
      <w:r w:rsidR="0005710F">
        <w:rPr>
          <w:rFonts w:ascii="Book Antiqua" w:hAnsi="Book Antiqua"/>
          <w:iCs/>
          <w:color w:val="333333"/>
          <w:shd w:val="clear" w:color="auto" w:fill="FFFFFF"/>
        </w:rPr>
        <w:t xml:space="preserve">Teraz wykonaj tło. Wybierz narzędzie </w:t>
      </w:r>
      <w:r w:rsidR="0005710F">
        <w:rPr>
          <w:rFonts w:ascii="Book Antiqua" w:hAnsi="Book Antiqua"/>
          <w:iCs/>
          <w:noProof/>
          <w:color w:val="333333"/>
          <w:shd w:val="clear" w:color="auto" w:fill="FFFFFF"/>
          <w:lang w:eastAsia="pl-PL"/>
        </w:rPr>
        <w:drawing>
          <wp:inline distT="0" distB="0" distL="0" distR="0">
            <wp:extent cx="248369" cy="374584"/>
            <wp:effectExtent l="1905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249358" cy="376076"/>
                    </a:xfrm>
                    <a:prstGeom prst="rect">
                      <a:avLst/>
                    </a:prstGeom>
                    <a:noFill/>
                    <a:ln w="9525">
                      <a:noFill/>
                      <a:miter lim="800000"/>
                      <a:headEnd/>
                      <a:tailEnd/>
                    </a:ln>
                  </pic:spPr>
                </pic:pic>
              </a:graphicData>
            </a:graphic>
          </wp:inline>
        </w:drawing>
      </w:r>
      <w:r w:rsidR="0005710F">
        <w:rPr>
          <w:rFonts w:ascii="Book Antiqua" w:hAnsi="Book Antiqua"/>
          <w:iCs/>
          <w:color w:val="333333"/>
          <w:shd w:val="clear" w:color="auto" w:fill="FFFFFF"/>
        </w:rPr>
        <w:t xml:space="preserve"> i </w:t>
      </w:r>
      <w:r w:rsidR="00F258B7">
        <w:rPr>
          <w:rFonts w:ascii="Book Antiqua" w:hAnsi="Book Antiqua"/>
          <w:iCs/>
          <w:color w:val="333333"/>
          <w:shd w:val="clear" w:color="auto" w:fill="FFFFFF"/>
        </w:rPr>
        <w:t>kliknij</w:t>
      </w:r>
      <w:r w:rsidR="00EF6E6B">
        <w:rPr>
          <w:rFonts w:ascii="Book Antiqua" w:hAnsi="Book Antiqua"/>
          <w:iCs/>
          <w:color w:val="333333"/>
          <w:shd w:val="clear" w:color="auto" w:fill="FFFFFF"/>
        </w:rPr>
        <w:t xml:space="preserve"> kolor niebieski z kolorów obok. </w:t>
      </w:r>
    </w:p>
    <w:p w:rsidR="0005710F" w:rsidRDefault="001F2DD5" w:rsidP="00AC44D0">
      <w:pPr>
        <w:rPr>
          <w:rFonts w:ascii="Book Antiqua" w:hAnsi="Book Antiqua"/>
          <w:iCs/>
          <w:color w:val="333333"/>
          <w:shd w:val="clear" w:color="auto" w:fill="FFFFFF"/>
        </w:rPr>
      </w:pPr>
      <w:r>
        <w:rPr>
          <w:rFonts w:ascii="Book Antiqua" w:hAnsi="Book Antiqua"/>
          <w:iCs/>
          <w:color w:val="333333"/>
          <w:shd w:val="clear" w:color="auto" w:fill="FFFFFF"/>
        </w:rPr>
        <w:t>3.</w:t>
      </w:r>
      <w:r w:rsidR="00EF6E6B">
        <w:rPr>
          <w:rFonts w:ascii="Book Antiqua" w:hAnsi="Book Antiqua"/>
          <w:iCs/>
          <w:color w:val="333333"/>
          <w:shd w:val="clear" w:color="auto" w:fill="FFFFFF"/>
        </w:rPr>
        <w:t xml:space="preserve">Teraz weź kubełek z farbą </w:t>
      </w:r>
      <w:r w:rsidR="00EF6E6B">
        <w:rPr>
          <w:rFonts w:ascii="Book Antiqua" w:hAnsi="Book Antiqua"/>
          <w:iCs/>
          <w:noProof/>
          <w:color w:val="333333"/>
          <w:shd w:val="clear" w:color="auto" w:fill="FFFFFF"/>
          <w:lang w:eastAsia="pl-PL"/>
        </w:rPr>
        <w:drawing>
          <wp:inline distT="0" distB="0" distL="0" distR="0">
            <wp:extent cx="284480" cy="267335"/>
            <wp:effectExtent l="19050" t="0" r="127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284480" cy="267335"/>
                    </a:xfrm>
                    <a:prstGeom prst="rect">
                      <a:avLst/>
                    </a:prstGeom>
                    <a:noFill/>
                    <a:ln w="9525">
                      <a:noFill/>
                      <a:miter lim="800000"/>
                      <a:headEnd/>
                      <a:tailEnd/>
                    </a:ln>
                  </pic:spPr>
                </pic:pic>
              </a:graphicData>
            </a:graphic>
          </wp:inline>
        </w:drawing>
      </w:r>
      <w:r w:rsidR="00EF6E6B">
        <w:rPr>
          <w:rFonts w:ascii="Book Antiqua" w:hAnsi="Book Antiqua"/>
          <w:iCs/>
          <w:color w:val="333333"/>
          <w:shd w:val="clear" w:color="auto" w:fill="FFFFFF"/>
        </w:rPr>
        <w:t xml:space="preserve"> i kliknij w swój obrazek.</w:t>
      </w:r>
    </w:p>
    <w:p w:rsidR="00EF6E6B" w:rsidRDefault="001F2DD5" w:rsidP="00AC44D0">
      <w:pPr>
        <w:rPr>
          <w:rFonts w:ascii="Book Antiqua" w:hAnsi="Book Antiqua"/>
          <w:iCs/>
          <w:color w:val="333333"/>
          <w:shd w:val="clear" w:color="auto" w:fill="FFFFFF"/>
        </w:rPr>
      </w:pPr>
      <w:r>
        <w:rPr>
          <w:rFonts w:ascii="Book Antiqua" w:hAnsi="Book Antiqua"/>
          <w:iCs/>
          <w:color w:val="333333"/>
          <w:shd w:val="clear" w:color="auto" w:fill="FFFFFF"/>
        </w:rPr>
        <w:t>4.</w:t>
      </w:r>
      <w:r w:rsidR="00EF6E6B">
        <w:rPr>
          <w:rFonts w:ascii="Book Antiqua" w:hAnsi="Book Antiqua"/>
          <w:iCs/>
          <w:color w:val="333333"/>
          <w:shd w:val="clear" w:color="auto" w:fill="FFFFFF"/>
        </w:rPr>
        <w:t xml:space="preserve">Ostatni element, to wykonanie najprostszej błyskawicy. </w:t>
      </w:r>
      <w:r w:rsidR="007E3643">
        <w:rPr>
          <w:rFonts w:ascii="Book Antiqua" w:hAnsi="Book Antiqua"/>
          <w:iCs/>
          <w:color w:val="333333"/>
          <w:shd w:val="clear" w:color="auto" w:fill="FFFFFF"/>
        </w:rPr>
        <w:t xml:space="preserve">Weź narzędzie „linia” z kształtów </w:t>
      </w:r>
      <w:r w:rsidR="007E3643">
        <w:rPr>
          <w:rFonts w:ascii="Book Antiqua" w:hAnsi="Book Antiqua"/>
          <w:iCs/>
          <w:noProof/>
          <w:color w:val="333333"/>
          <w:shd w:val="clear" w:color="auto" w:fill="FFFFFF"/>
          <w:lang w:eastAsia="pl-PL"/>
        </w:rPr>
        <w:drawing>
          <wp:inline distT="0" distB="0" distL="0" distR="0">
            <wp:extent cx="267335" cy="250190"/>
            <wp:effectExtent l="1905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srcRect/>
                    <a:stretch>
                      <a:fillRect/>
                    </a:stretch>
                  </pic:blipFill>
                  <pic:spPr bwMode="auto">
                    <a:xfrm>
                      <a:off x="0" y="0"/>
                      <a:ext cx="267335" cy="250190"/>
                    </a:xfrm>
                    <a:prstGeom prst="rect">
                      <a:avLst/>
                    </a:prstGeom>
                    <a:noFill/>
                    <a:ln w="9525">
                      <a:noFill/>
                      <a:miter lim="800000"/>
                      <a:headEnd/>
                      <a:tailEnd/>
                    </a:ln>
                  </pic:spPr>
                </pic:pic>
              </a:graphicData>
            </a:graphic>
          </wp:inline>
        </w:drawing>
      </w:r>
      <w:r w:rsidR="007E3643">
        <w:rPr>
          <w:rFonts w:ascii="Book Antiqua" w:hAnsi="Book Antiqua"/>
          <w:iCs/>
          <w:color w:val="333333"/>
          <w:shd w:val="clear" w:color="auto" w:fill="FFFFFF"/>
        </w:rPr>
        <w:t xml:space="preserve">, kolor 1 </w:t>
      </w:r>
      <w:r w:rsidR="007E3643" w:rsidRPr="007E3643">
        <w:rPr>
          <w:rFonts w:ascii="Book Antiqua" w:hAnsi="Book Antiqua"/>
          <w:iCs/>
          <w:color w:val="333333"/>
          <w:shd w:val="clear" w:color="auto" w:fill="FFFFFF"/>
        </w:rPr>
        <w:drawing>
          <wp:inline distT="0" distB="0" distL="0" distR="0">
            <wp:extent cx="248369" cy="374584"/>
            <wp:effectExtent l="19050" t="0" r="0" b="0"/>
            <wp:docPr id="1"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srcRect/>
                    <a:stretch>
                      <a:fillRect/>
                    </a:stretch>
                  </pic:blipFill>
                  <pic:spPr bwMode="auto">
                    <a:xfrm>
                      <a:off x="0" y="0"/>
                      <a:ext cx="249358" cy="376076"/>
                    </a:xfrm>
                    <a:prstGeom prst="rect">
                      <a:avLst/>
                    </a:prstGeom>
                    <a:noFill/>
                    <a:ln w="9525">
                      <a:noFill/>
                      <a:miter lim="800000"/>
                      <a:headEnd/>
                      <a:tailEnd/>
                    </a:ln>
                  </pic:spPr>
                </pic:pic>
              </a:graphicData>
            </a:graphic>
          </wp:inline>
        </w:drawing>
      </w:r>
      <w:r w:rsidR="007E3643">
        <w:rPr>
          <w:rFonts w:ascii="Book Antiqua" w:hAnsi="Book Antiqua"/>
          <w:iCs/>
          <w:color w:val="333333"/>
          <w:shd w:val="clear" w:color="auto" w:fill="FFFFFF"/>
        </w:rPr>
        <w:t xml:space="preserve"> ustaw na żółty i narysuj zygzakowatą błyskawicę.</w:t>
      </w:r>
    </w:p>
    <w:p w:rsidR="007E3643" w:rsidRDefault="001F2DD5" w:rsidP="00AC44D0">
      <w:pPr>
        <w:rPr>
          <w:rFonts w:ascii="Book Antiqua" w:hAnsi="Book Antiqua"/>
          <w:iCs/>
          <w:color w:val="333333"/>
          <w:shd w:val="clear" w:color="auto" w:fill="FFFFFF"/>
        </w:rPr>
      </w:pPr>
      <w:r>
        <w:rPr>
          <w:rFonts w:ascii="Book Antiqua" w:hAnsi="Book Antiqua"/>
          <w:iCs/>
          <w:color w:val="333333"/>
          <w:shd w:val="clear" w:color="auto" w:fill="FFFFFF"/>
        </w:rPr>
        <w:t>5.</w:t>
      </w:r>
      <w:r w:rsidR="007E3643">
        <w:rPr>
          <w:rFonts w:ascii="Book Antiqua" w:hAnsi="Book Antiqua"/>
          <w:iCs/>
          <w:color w:val="333333"/>
          <w:shd w:val="clear" w:color="auto" w:fill="FFFFFF"/>
        </w:rPr>
        <w:t xml:space="preserve">Swoją pracę zapisz w swoim folderze. </w:t>
      </w:r>
      <w:r>
        <w:rPr>
          <w:rFonts w:ascii="Book Antiqua" w:hAnsi="Book Antiqua"/>
          <w:iCs/>
          <w:color w:val="333333"/>
          <w:shd w:val="clear" w:color="auto" w:fill="FFFFFF"/>
        </w:rPr>
        <w:t>„</w:t>
      </w:r>
      <w:r w:rsidR="007E3643">
        <w:rPr>
          <w:rFonts w:ascii="Book Antiqua" w:hAnsi="Book Antiqua"/>
          <w:iCs/>
          <w:color w:val="333333"/>
          <w:shd w:val="clear" w:color="auto" w:fill="FFFFFF"/>
        </w:rPr>
        <w:t>Plik</w:t>
      </w:r>
      <w:r>
        <w:rPr>
          <w:rFonts w:ascii="Book Antiqua" w:hAnsi="Book Antiqua"/>
          <w:iCs/>
          <w:color w:val="333333"/>
          <w:shd w:val="clear" w:color="auto" w:fill="FFFFFF"/>
        </w:rPr>
        <w:t>”</w:t>
      </w:r>
      <w:r w:rsidR="007E3643">
        <w:rPr>
          <w:rFonts w:ascii="Book Antiqua" w:hAnsi="Book Antiqua"/>
          <w:iCs/>
          <w:color w:val="333333"/>
          <w:shd w:val="clear" w:color="auto" w:fill="FFFFFF"/>
        </w:rPr>
        <w:t xml:space="preserve">… </w:t>
      </w:r>
      <w:r>
        <w:rPr>
          <w:rFonts w:ascii="Book Antiqua" w:hAnsi="Book Antiqua"/>
          <w:iCs/>
          <w:color w:val="333333"/>
          <w:shd w:val="clear" w:color="auto" w:fill="FFFFFF"/>
        </w:rPr>
        <w:t>„</w:t>
      </w:r>
      <w:r w:rsidR="007E3643">
        <w:rPr>
          <w:rFonts w:ascii="Book Antiqua" w:hAnsi="Book Antiqua"/>
          <w:iCs/>
          <w:color w:val="333333"/>
          <w:shd w:val="clear" w:color="auto" w:fill="FFFFFF"/>
        </w:rPr>
        <w:t>zapisz jako</w:t>
      </w:r>
      <w:r>
        <w:rPr>
          <w:rFonts w:ascii="Book Antiqua" w:hAnsi="Book Antiqua"/>
          <w:iCs/>
          <w:color w:val="333333"/>
          <w:shd w:val="clear" w:color="auto" w:fill="FFFFFF"/>
        </w:rPr>
        <w:t>”</w:t>
      </w:r>
      <w:r w:rsidR="007E3643">
        <w:rPr>
          <w:rFonts w:ascii="Book Antiqua" w:hAnsi="Book Antiqua"/>
          <w:iCs/>
          <w:color w:val="333333"/>
          <w:shd w:val="clear" w:color="auto" w:fill="FFFFFF"/>
        </w:rPr>
        <w:t>… wprowadź nazwę Twojego obrazu</w:t>
      </w:r>
      <w:r>
        <w:rPr>
          <w:rFonts w:ascii="Book Antiqua" w:hAnsi="Book Antiqua"/>
          <w:iCs/>
          <w:color w:val="333333"/>
          <w:shd w:val="clear" w:color="auto" w:fill="FFFFFF"/>
        </w:rPr>
        <w:t>, wybierz miejsce, gdzie chcesz go zapisać i … kliknij „zapisz”.</w:t>
      </w:r>
    </w:p>
    <w:p w:rsidR="009C7F3C" w:rsidRDefault="009C7F3C" w:rsidP="00AC44D0">
      <w:pPr>
        <w:rPr>
          <w:rFonts w:ascii="Book Antiqua" w:hAnsi="Book Antiqua"/>
          <w:iCs/>
          <w:color w:val="333333"/>
          <w:shd w:val="clear" w:color="auto" w:fill="FFFFFF"/>
        </w:rPr>
      </w:pPr>
    </w:p>
    <w:p w:rsidR="007523AF" w:rsidRDefault="007523AF" w:rsidP="00AC44D0">
      <w:pPr>
        <w:rPr>
          <w:rFonts w:ascii="Book Antiqua" w:hAnsi="Book Antiqua"/>
          <w:iCs/>
          <w:color w:val="333333"/>
          <w:shd w:val="clear" w:color="auto" w:fill="FFFFFF"/>
        </w:rPr>
      </w:pPr>
    </w:p>
    <w:p w:rsidR="009C7F3C" w:rsidRPr="009C7F3C" w:rsidRDefault="009C7F3C" w:rsidP="009C7F3C">
      <w:pPr>
        <w:jc w:val="center"/>
        <w:rPr>
          <w:rFonts w:ascii="Book Antiqua" w:hAnsi="Book Antiqua"/>
          <w:b/>
          <w:iCs/>
          <w:color w:val="244061" w:themeColor="accent1" w:themeShade="80"/>
          <w:shd w:val="clear" w:color="auto" w:fill="FFFFFF"/>
        </w:rPr>
      </w:pPr>
      <w:r w:rsidRPr="009C7F3C">
        <w:rPr>
          <w:rFonts w:ascii="Book Antiqua" w:hAnsi="Book Antiqua"/>
          <w:b/>
          <w:iCs/>
          <w:color w:val="244061" w:themeColor="accent1" w:themeShade="80"/>
          <w:shd w:val="clear" w:color="auto" w:fill="FFFFFF"/>
        </w:rPr>
        <w:t>Dziękuję Wam za dzisiejszą pracę!!!</w:t>
      </w:r>
    </w:p>
    <w:p w:rsidR="009C7F3C" w:rsidRPr="009C7F3C" w:rsidRDefault="009C7F3C" w:rsidP="009C7F3C">
      <w:pPr>
        <w:jc w:val="center"/>
        <w:rPr>
          <w:rFonts w:ascii="Book Antiqua" w:hAnsi="Book Antiqua"/>
          <w:b/>
          <w:iCs/>
          <w:color w:val="244061" w:themeColor="accent1" w:themeShade="80"/>
          <w:shd w:val="clear" w:color="auto" w:fill="FFFFFF"/>
        </w:rPr>
      </w:pPr>
      <w:r w:rsidRPr="009C7F3C">
        <w:rPr>
          <w:rFonts w:ascii="Book Antiqua" w:hAnsi="Book Antiqua"/>
          <w:b/>
          <w:iCs/>
          <w:color w:val="244061" w:themeColor="accent1" w:themeShade="80"/>
          <w:shd w:val="clear" w:color="auto" w:fill="FFFFFF"/>
        </w:rPr>
        <w:t>Do jutra KOCHANI.</w:t>
      </w:r>
    </w:p>
    <w:p w:rsidR="009C7F3C" w:rsidRPr="009C7F3C" w:rsidRDefault="009C7F3C" w:rsidP="009C7F3C">
      <w:pPr>
        <w:jc w:val="center"/>
        <w:rPr>
          <w:rFonts w:ascii="Book Antiqua" w:hAnsi="Book Antiqua"/>
          <w:b/>
          <w:color w:val="244061" w:themeColor="accent1" w:themeShade="80"/>
        </w:rPr>
      </w:pPr>
      <w:r w:rsidRPr="009C7F3C">
        <w:rPr>
          <w:rFonts w:ascii="Book Antiqua" w:hAnsi="Book Antiqua"/>
          <w:b/>
          <w:iCs/>
          <w:color w:val="244061" w:themeColor="accent1" w:themeShade="80"/>
          <w:shd w:val="clear" w:color="auto" w:fill="FFFFFF"/>
        </w:rPr>
        <w:t>Izabela Szymczak</w:t>
      </w:r>
    </w:p>
    <w:sectPr w:rsidR="009C7F3C" w:rsidRPr="009C7F3C" w:rsidSect="005C1D62">
      <w:headerReference w:type="default" r:id="rId18"/>
      <w:pgSz w:w="11906" w:h="16838"/>
      <w:pgMar w:top="1134" w:right="1417" w:bottom="426" w:left="1417" w:header="708" w:footer="708" w:gutter="0"/>
      <w:pgBorders w:offsetFrom="page">
        <w:left w:val="birdsFlight" w:sz="18" w:space="24" w:color="auto"/>
        <w:right w:val="birdsFlight"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682" w:rsidRDefault="00700682" w:rsidP="00943C74">
      <w:pPr>
        <w:spacing w:line="240" w:lineRule="auto"/>
      </w:pPr>
      <w:r>
        <w:separator/>
      </w:r>
    </w:p>
  </w:endnote>
  <w:endnote w:type="continuationSeparator" w:id="0">
    <w:p w:rsidR="00700682" w:rsidRDefault="00700682" w:rsidP="00943C7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682" w:rsidRDefault="00700682" w:rsidP="00943C74">
      <w:pPr>
        <w:spacing w:line="240" w:lineRule="auto"/>
      </w:pPr>
      <w:r>
        <w:separator/>
      </w:r>
    </w:p>
  </w:footnote>
  <w:footnote w:type="continuationSeparator" w:id="0">
    <w:p w:rsidR="00700682" w:rsidRDefault="00700682" w:rsidP="00943C7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C74" w:rsidRDefault="00943C74">
    <w:pPr>
      <w:pStyle w:val="Nagwek"/>
    </w:pPr>
    <w:r>
      <w:rPr>
        <w:noProof/>
        <w:lang w:eastAsia="zh-TW"/>
      </w:rPr>
      <w:pict>
        <v:group id="_x0000_s1025"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1026" style="position:absolute;left:377;top:360;width:9346;height:720;mso-position-horizontal-relative:page;mso-position-vertical:center;mso-position-vertical-relative:top-margin-area;v-text-anchor:middle" fillcolor="#e36c0a [2409]" stroked="f" strokecolor="white [3212]" strokeweight="1.5pt">
            <v:textbox style="mso-next-textbox:#_x0000_s1026">
              <w:txbxContent>
                <w:sdt>
                  <w:sdtPr>
                    <w:rPr>
                      <w:color w:val="FFFFFF" w:themeColor="background1"/>
                      <w:sz w:val="28"/>
                      <w:szCs w:val="28"/>
                    </w:rPr>
                    <w:alias w:val="Tytuł"/>
                    <w:id w:val="538682326"/>
                    <w:placeholder>
                      <w:docPart w:val="D94584CF1B6D4B82A572512B087B2BAC"/>
                    </w:placeholder>
                    <w:dataBinding w:prefixMappings="xmlns:ns0='http://schemas.openxmlformats.org/package/2006/metadata/core-properties' xmlns:ns1='http://purl.org/dc/elements/1.1/'" w:xpath="/ns0:coreProperties[1]/ns1:title[1]" w:storeItemID="{6C3C8BC8-F283-45AE-878A-BAB7291924A1}"/>
                    <w:text/>
                  </w:sdtPr>
                  <w:sdtContent>
                    <w:p w:rsidR="00943C74" w:rsidRDefault="00943C74" w:rsidP="007523AF">
                      <w:pPr>
                        <w:pStyle w:val="Nagwek"/>
                        <w:jc w:val="center"/>
                        <w:rPr>
                          <w:color w:val="FFFFFF" w:themeColor="background1"/>
                          <w:sz w:val="28"/>
                          <w:szCs w:val="28"/>
                        </w:rPr>
                      </w:pPr>
                      <w:r>
                        <w:rPr>
                          <w:color w:val="FFFFFF" w:themeColor="background1"/>
                          <w:sz w:val="28"/>
                          <w:szCs w:val="28"/>
                        </w:rPr>
                        <w:t>Materiały dla klasy 1 a - 12 maja</w:t>
                      </w:r>
                    </w:p>
                  </w:sdtContent>
                </w:sdt>
              </w:txbxContent>
            </v:textbox>
          </v:rect>
          <v:rect id="_x0000_s1027"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1027">
              <w:txbxContent>
                <w:sdt>
                  <w:sdtPr>
                    <w:rPr>
                      <w:color w:val="FFFFFF" w:themeColor="background1"/>
                      <w:sz w:val="36"/>
                      <w:szCs w:val="36"/>
                    </w:rPr>
                    <w:alias w:val="Rok"/>
                    <w:id w:val="78709920"/>
                    <w:placeholder>
                      <w:docPart w:val="3E70931883134DDAAF83D4BDCF6241DE"/>
                    </w:placeholder>
                    <w:dataBinding w:prefixMappings="xmlns:ns0='http://schemas.microsoft.com/office/2006/coverPageProps'" w:xpath="/ns0:CoverPageProperties[1]/ns0:PublishDate[1]" w:storeItemID="{55AF091B-3C7A-41E3-B477-F2FDAA23CFDA}"/>
                    <w:date w:fullDate="2020-01-01T00:00:00Z">
                      <w:dateFormat w:val="yyyy"/>
                      <w:lid w:val="pl-PL"/>
                      <w:storeMappedDataAs w:val="dateTime"/>
                      <w:calendar w:val="gregorian"/>
                    </w:date>
                  </w:sdtPr>
                  <w:sdtContent>
                    <w:p w:rsidR="00943C74" w:rsidRDefault="00943C74">
                      <w:pPr>
                        <w:pStyle w:val="Nagwek"/>
                        <w:rPr>
                          <w:color w:val="FFFFFF" w:themeColor="background1"/>
                          <w:sz w:val="36"/>
                          <w:szCs w:val="36"/>
                        </w:rPr>
                      </w:pPr>
                      <w:r>
                        <w:rPr>
                          <w:color w:val="FFFFFF" w:themeColor="background1"/>
                          <w:sz w:val="36"/>
                          <w:szCs w:val="36"/>
                        </w:rPr>
                        <w:t>2020</w:t>
                      </w:r>
                    </w:p>
                  </w:sdtContent>
                </w:sdt>
              </w:txbxContent>
            </v:textbox>
          </v:rect>
          <v:rect id="_x0000_s1028"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r>
      <w:t xml:space="preserve">Materiały dla klasy 1 a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943C74"/>
    <w:rsid w:val="00021B3A"/>
    <w:rsid w:val="0005710F"/>
    <w:rsid w:val="00163F0F"/>
    <w:rsid w:val="001F2DD5"/>
    <w:rsid w:val="00356E2D"/>
    <w:rsid w:val="0047522C"/>
    <w:rsid w:val="00484F94"/>
    <w:rsid w:val="00505497"/>
    <w:rsid w:val="00566BC7"/>
    <w:rsid w:val="005C1D62"/>
    <w:rsid w:val="00603BC4"/>
    <w:rsid w:val="00700682"/>
    <w:rsid w:val="007523AF"/>
    <w:rsid w:val="00767EB9"/>
    <w:rsid w:val="007E3643"/>
    <w:rsid w:val="009148C9"/>
    <w:rsid w:val="00943C74"/>
    <w:rsid w:val="0094558E"/>
    <w:rsid w:val="009C7F3C"/>
    <w:rsid w:val="00A34B3C"/>
    <w:rsid w:val="00A53EF9"/>
    <w:rsid w:val="00AC44D0"/>
    <w:rsid w:val="00BB1F78"/>
    <w:rsid w:val="00BB2063"/>
    <w:rsid w:val="00C30EC0"/>
    <w:rsid w:val="00C61242"/>
    <w:rsid w:val="00DA7B09"/>
    <w:rsid w:val="00DB27B6"/>
    <w:rsid w:val="00DE307F"/>
    <w:rsid w:val="00DE58BE"/>
    <w:rsid w:val="00EF6E6B"/>
    <w:rsid w:val="00F258B7"/>
    <w:rsid w:val="00FE62F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558E"/>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43C74"/>
    <w:pPr>
      <w:tabs>
        <w:tab w:val="center" w:pos="4536"/>
        <w:tab w:val="right" w:pos="9072"/>
      </w:tabs>
      <w:spacing w:line="240" w:lineRule="auto"/>
    </w:pPr>
  </w:style>
  <w:style w:type="character" w:customStyle="1" w:styleId="NagwekZnak">
    <w:name w:val="Nagłówek Znak"/>
    <w:basedOn w:val="Domylnaczcionkaakapitu"/>
    <w:link w:val="Nagwek"/>
    <w:uiPriority w:val="99"/>
    <w:rsid w:val="00943C74"/>
  </w:style>
  <w:style w:type="paragraph" w:styleId="Stopka">
    <w:name w:val="footer"/>
    <w:basedOn w:val="Normalny"/>
    <w:link w:val="StopkaZnak"/>
    <w:uiPriority w:val="99"/>
    <w:semiHidden/>
    <w:unhideWhenUsed/>
    <w:rsid w:val="00943C74"/>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943C74"/>
  </w:style>
  <w:style w:type="paragraph" w:styleId="Tekstdymka">
    <w:name w:val="Balloon Text"/>
    <w:basedOn w:val="Normalny"/>
    <w:link w:val="TekstdymkaZnak"/>
    <w:uiPriority w:val="99"/>
    <w:semiHidden/>
    <w:unhideWhenUsed/>
    <w:rsid w:val="00943C74"/>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3C74"/>
    <w:rPr>
      <w:rFonts w:ascii="Tahoma" w:hAnsi="Tahoma" w:cs="Tahoma"/>
      <w:sz w:val="16"/>
      <w:szCs w:val="16"/>
    </w:rPr>
  </w:style>
  <w:style w:type="character" w:styleId="Hipercze">
    <w:name w:val="Hyperlink"/>
    <w:basedOn w:val="Domylnaczcionkaakapitu"/>
    <w:uiPriority w:val="99"/>
    <w:semiHidden/>
    <w:unhideWhenUsed/>
    <w:rsid w:val="00DE58BE"/>
    <w:rPr>
      <w:color w:val="0000FF"/>
      <w:u w:val="single"/>
    </w:rPr>
  </w:style>
  <w:style w:type="table" w:styleId="Tabela-Siatka">
    <w:name w:val="Table Grid"/>
    <w:basedOn w:val="Standardowy"/>
    <w:uiPriority w:val="59"/>
    <w:rsid w:val="00163F0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edniecieniowanie1akcent3">
    <w:name w:val="Medium Shading 1 Accent 3"/>
    <w:basedOn w:val="Standardowy"/>
    <w:uiPriority w:val="63"/>
    <w:rsid w:val="00BB2063"/>
    <w:pPr>
      <w:spacing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Jasnasiatkaakcent3">
    <w:name w:val="Light Grid Accent 3"/>
    <w:basedOn w:val="Standardowy"/>
    <w:uiPriority w:val="62"/>
    <w:rsid w:val="00BB2063"/>
    <w:pPr>
      <w:spacing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r="http://schemas.openxmlformats.org/officeDocument/2006/relationships" xmlns:w="http://schemas.openxmlformats.org/wordprocessingml/2006/main">
  <w:divs>
    <w:div w:id="103153825">
      <w:bodyDiv w:val="1"/>
      <w:marLeft w:val="0"/>
      <w:marRight w:val="0"/>
      <w:marTop w:val="0"/>
      <w:marBottom w:val="0"/>
      <w:divBdr>
        <w:top w:val="none" w:sz="0" w:space="0" w:color="auto"/>
        <w:left w:val="none" w:sz="0" w:space="0" w:color="auto"/>
        <w:bottom w:val="none" w:sz="0" w:space="0" w:color="auto"/>
        <w:right w:val="none" w:sz="0" w:space="0" w:color="auto"/>
      </w:divBdr>
    </w:div>
    <w:div w:id="75328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watch?v=W5ACbMU15R4" TargetMode="External"/><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94584CF1B6D4B82A572512B087B2BAC"/>
        <w:category>
          <w:name w:val="Ogólne"/>
          <w:gallery w:val="placeholder"/>
        </w:category>
        <w:types>
          <w:type w:val="bbPlcHdr"/>
        </w:types>
        <w:behaviors>
          <w:behavior w:val="content"/>
        </w:behaviors>
        <w:guid w:val="{91224EAB-4961-494F-AFC6-528312E40888}"/>
      </w:docPartPr>
      <w:docPartBody>
        <w:p w:rsidR="00000000" w:rsidRDefault="00C32514" w:rsidP="00C32514">
          <w:pPr>
            <w:pStyle w:val="D94584CF1B6D4B82A572512B087B2BAC"/>
          </w:pPr>
          <w:r>
            <w:rPr>
              <w:color w:val="FFFFFF" w:themeColor="background1"/>
              <w:sz w:val="28"/>
              <w:szCs w:val="28"/>
            </w:rPr>
            <w:t>[Wpisz tytuł dokumentu]</w:t>
          </w:r>
        </w:p>
      </w:docPartBody>
    </w:docPart>
    <w:docPart>
      <w:docPartPr>
        <w:name w:val="3E70931883134DDAAF83D4BDCF6241DE"/>
        <w:category>
          <w:name w:val="Ogólne"/>
          <w:gallery w:val="placeholder"/>
        </w:category>
        <w:types>
          <w:type w:val="bbPlcHdr"/>
        </w:types>
        <w:behaviors>
          <w:behavior w:val="content"/>
        </w:behaviors>
        <w:guid w:val="{0460636A-30C1-4568-89A7-226A93855A86}"/>
      </w:docPartPr>
      <w:docPartBody>
        <w:p w:rsidR="00000000" w:rsidRDefault="00C32514" w:rsidP="00C32514">
          <w:pPr>
            <w:pStyle w:val="3E70931883134DDAAF83D4BDCF6241DE"/>
          </w:pPr>
          <w:r>
            <w:rPr>
              <w:color w:val="FFFFFF" w:themeColor="background1"/>
              <w:sz w:val="36"/>
              <w:szCs w:val="36"/>
            </w:rPr>
            <w:t>[Rok]</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32514"/>
    <w:rsid w:val="003634BA"/>
    <w:rsid w:val="00C3251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94584CF1B6D4B82A572512B087B2BAC">
    <w:name w:val="D94584CF1B6D4B82A572512B087B2BAC"/>
    <w:rsid w:val="00C32514"/>
  </w:style>
  <w:style w:type="paragraph" w:customStyle="1" w:styleId="3E70931883134DDAAF83D4BDCF6241DE">
    <w:name w:val="3E70931883134DDAAF83D4BDCF6241DE"/>
    <w:rsid w:val="00C3251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Pages>
  <Words>457</Words>
  <Characters>2745</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Materiały dla klasy 1 a - 12 maja</dc:title>
  <dc:subject/>
  <dc:creator>asuss</dc:creator>
  <cp:keywords/>
  <dc:description/>
  <cp:lastModifiedBy>asuss</cp:lastModifiedBy>
  <cp:revision>4</cp:revision>
  <dcterms:created xsi:type="dcterms:W3CDTF">2020-05-11T08:18:00Z</dcterms:created>
  <dcterms:modified xsi:type="dcterms:W3CDTF">2020-05-11T10:18:00Z</dcterms:modified>
</cp:coreProperties>
</file>