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E" w:rsidRPr="0042390D" w:rsidRDefault="0042390D">
      <w:pPr>
        <w:rPr>
          <w:rFonts w:ascii="Book Antiqua" w:hAnsi="Book Antiqua"/>
        </w:rPr>
      </w:pPr>
      <w:r w:rsidRPr="0042390D">
        <w:rPr>
          <w:rFonts w:ascii="Book Antiqua" w:hAnsi="Book Antiqua"/>
        </w:rPr>
        <w:t>Dzień dobry Wszys</w:t>
      </w:r>
      <w:r w:rsidR="00B052F0" w:rsidRPr="0042390D">
        <w:rPr>
          <w:rFonts w:ascii="Book Antiqua" w:hAnsi="Book Antiqua"/>
        </w:rPr>
        <w:t>tkim!</w:t>
      </w:r>
    </w:p>
    <w:p w:rsidR="00B052F0" w:rsidRPr="0042390D" w:rsidRDefault="00B052F0">
      <w:pPr>
        <w:rPr>
          <w:rFonts w:ascii="Book Antiqua" w:hAnsi="Book Antiqua"/>
        </w:rPr>
      </w:pPr>
      <w:r w:rsidRPr="0042390D">
        <w:rPr>
          <w:rFonts w:ascii="Book Antiqua" w:hAnsi="Book Antiqua"/>
        </w:rPr>
        <w:t>Przypominam, że we wtorek w środę i w czwartek ósmoklasiści w całej Polsce piszą egzaminy na zakończenie szkoły podstawowej. Uczniowie z naszej szkoły także. W związku z tym przez kolejne trz</w:t>
      </w:r>
      <w:r w:rsidR="006335E5">
        <w:rPr>
          <w:rFonts w:ascii="Book Antiqua" w:hAnsi="Book Antiqua"/>
        </w:rPr>
        <w:t>y dni nie będziecie realizowali zdalnego nauczania</w:t>
      </w:r>
      <w:r w:rsidRPr="0042390D">
        <w:rPr>
          <w:rFonts w:ascii="Book Antiqua" w:hAnsi="Book Antiqua"/>
        </w:rPr>
        <w:t xml:space="preserve">. Następny materiał do realizacji przekażę Wam w piątek. </w:t>
      </w:r>
    </w:p>
    <w:p w:rsidR="0042390D" w:rsidRPr="0042390D" w:rsidRDefault="0042390D">
      <w:pPr>
        <w:rPr>
          <w:rFonts w:ascii="Book Antiqua" w:hAnsi="Book Antiqua"/>
        </w:rPr>
      </w:pPr>
    </w:p>
    <w:p w:rsidR="0042390D" w:rsidRPr="0042390D" w:rsidRDefault="0042390D">
      <w:pPr>
        <w:rPr>
          <w:rFonts w:ascii="Book Antiqua" w:hAnsi="Book Antiqua"/>
        </w:rPr>
      </w:pPr>
      <w:r w:rsidRPr="0042390D">
        <w:rPr>
          <w:rFonts w:ascii="Book Antiqua" w:hAnsi="Book Antiqua"/>
        </w:rPr>
        <w:t>Temat na dziś:</w:t>
      </w:r>
    </w:p>
    <w:p w:rsidR="0042390D" w:rsidRPr="006335E5" w:rsidRDefault="0042390D">
      <w:pPr>
        <w:rPr>
          <w:rFonts w:ascii="Book Antiqua" w:hAnsi="Book Antiqua"/>
          <w:b/>
          <w:color w:val="76923C" w:themeColor="accent3" w:themeShade="BF"/>
          <w:sz w:val="40"/>
          <w:szCs w:val="40"/>
        </w:rPr>
      </w:pPr>
      <w:r w:rsidRPr="006335E5">
        <w:rPr>
          <w:rFonts w:ascii="Book Antiqua" w:hAnsi="Book Antiqua"/>
          <w:b/>
          <w:color w:val="76923C" w:themeColor="accent3" w:themeShade="BF"/>
          <w:sz w:val="40"/>
          <w:szCs w:val="40"/>
        </w:rPr>
        <w:t>Wakacyjne plany.</w:t>
      </w:r>
    </w:p>
    <w:p w:rsidR="00C12905" w:rsidRPr="00C12905" w:rsidRDefault="00C12905" w:rsidP="00C12905">
      <w:pPr>
        <w:rPr>
          <w:rFonts w:ascii="Book Antiqua" w:hAnsi="Book Antiqua"/>
          <w:b/>
          <w:bCs/>
        </w:rPr>
      </w:pPr>
      <w:r w:rsidRPr="00C12905">
        <w:rPr>
          <w:rFonts w:ascii="Book Antiqua" w:hAnsi="Book Antiqua"/>
          <w:b/>
          <w:bCs/>
        </w:rPr>
        <w:t>Podróż po kartce – wykreślanka literowa.</w:t>
      </w:r>
    </w:p>
    <w:p w:rsidR="00C12905" w:rsidRDefault="00C12905" w:rsidP="00C12905">
      <w:pPr>
        <w:rPr>
          <w:rFonts w:ascii="Book Antiqua" w:hAnsi="Book Antiqua"/>
        </w:rPr>
      </w:pPr>
      <w:r w:rsidRPr="00C12905">
        <w:rPr>
          <w:rFonts w:ascii="Book Antiqua" w:hAnsi="Book Antiqua"/>
        </w:rPr>
        <w:t>W poziomych rzędach wykreśl wyrazy związane z letnim wypocz</w:t>
      </w:r>
      <w:r>
        <w:rPr>
          <w:rFonts w:ascii="Book Antiqua" w:hAnsi="Book Antiqua"/>
        </w:rPr>
        <w:t>ynkiem i odczytaj rozwiązanie.</w:t>
      </w:r>
    </w:p>
    <w:p w:rsidR="00C12905" w:rsidRDefault="00C1290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inline distT="0" distB="0" distL="0" distR="0">
            <wp:extent cx="3524250" cy="10572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41" w:rsidRDefault="00BC504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Wakacyjne marzenia.</w:t>
      </w:r>
    </w:p>
    <w:p w:rsidR="00BC5041" w:rsidRDefault="00BC5041">
      <w:pPr>
        <w:rPr>
          <w:rFonts w:ascii="Book Antiqua" w:hAnsi="Book Antiqua"/>
        </w:rPr>
      </w:pPr>
      <w:r>
        <w:rPr>
          <w:rFonts w:ascii="Book Antiqua" w:hAnsi="Book Antiqua"/>
        </w:rPr>
        <w:t>Namaluj obrazek o swoich marzeniach. Gdzie chcesz pojechać? Co chcesz zobaczyć? Co chcesz zwiedzić? Może masz kilka marzeń, wtedy podziel kartkę na kilka części.</w:t>
      </w:r>
      <w:r w:rsidR="00D336E2">
        <w:rPr>
          <w:rFonts w:ascii="Book Antiqua" w:hAnsi="Book Antiqua"/>
        </w:rPr>
        <w:t xml:space="preserve"> Możesz zerknąć na stronę 57 w podręczniku i zobaczyć, jak dzieci planują spędzić wakacje.</w:t>
      </w:r>
    </w:p>
    <w:p w:rsidR="00D336E2" w:rsidRDefault="00D336E2">
      <w:pPr>
        <w:rPr>
          <w:rFonts w:ascii="Book Antiqua" w:hAnsi="Book Antiqua"/>
          <w:b/>
          <w:bCs/>
        </w:rPr>
      </w:pPr>
      <w:r w:rsidRPr="00D336E2">
        <w:rPr>
          <w:rFonts w:ascii="Book Antiqua" w:hAnsi="Book Antiqua"/>
          <w:b/>
          <w:bCs/>
        </w:rPr>
        <w:t>Bezpieczne wakacje</w:t>
      </w:r>
      <w:r>
        <w:rPr>
          <w:rFonts w:ascii="Book Antiqua" w:hAnsi="Book Antiqua"/>
          <w:b/>
          <w:bCs/>
        </w:rPr>
        <w:t>.</w:t>
      </w:r>
    </w:p>
    <w:p w:rsidR="001C7AEA" w:rsidRDefault="00D336E2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Porozmawiajcie o tym, jak spędzić wakacje, żeby były bezpieczne. Co wolno robić, a czego nie wolno?</w:t>
      </w:r>
    </w:p>
    <w:p w:rsidR="001C7AEA" w:rsidRDefault="001C7AEA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Przygotuj zawieszkę z numerami telefonów alarmowych. Znajdziesz ją w „Teczce artysty”. Przygotuj kartę nr 26, kredki, klej i nożyczki. Zawieszkę powieś w widocznym miejscu w domu. Do dzieła!</w:t>
      </w:r>
    </w:p>
    <w:p w:rsidR="00D336E2" w:rsidRPr="00D336E2" w:rsidRDefault="00D336E2">
      <w:p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 </w:t>
      </w:r>
      <w:r w:rsidR="001C7AEA">
        <w:rPr>
          <w:rFonts w:ascii="Book Antiqua" w:hAnsi="Book Antiqua"/>
          <w:bCs/>
          <w:noProof/>
          <w:lang w:eastAsia="pl-PL"/>
        </w:rPr>
        <w:drawing>
          <wp:inline distT="0" distB="0" distL="0" distR="0">
            <wp:extent cx="1861508" cy="2616157"/>
            <wp:effectExtent l="19050" t="0" r="539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15" cy="262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0D" w:rsidRDefault="005C25C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 xml:space="preserve">Podręcznik – str. 56. </w:t>
      </w:r>
      <w:r w:rsidRPr="005C25C6">
        <w:rPr>
          <w:rFonts w:ascii="Book Antiqua" w:hAnsi="Book Antiqua"/>
          <w:b/>
          <w:bCs/>
        </w:rPr>
        <w:t>Opowiadanie R. Witka „Przyjaźń na odległość”.</w:t>
      </w:r>
    </w:p>
    <w:p w:rsidR="005C25C6" w:rsidRDefault="006C7BF8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Po przeczytaniu opowiadania odpowiedzcie na pytania 3 i 4.</w:t>
      </w:r>
    </w:p>
    <w:p w:rsidR="006272D9" w:rsidRDefault="006272D9">
      <w:pPr>
        <w:rPr>
          <w:rFonts w:ascii="Book Antiqua" w:hAnsi="Book Antiqua"/>
          <w:bCs/>
        </w:rPr>
      </w:pPr>
    </w:p>
    <w:p w:rsidR="006C7BF8" w:rsidRDefault="006C7BF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Ćwiczenia z j. polskiego </w:t>
      </w:r>
      <w:r w:rsidR="006272D9">
        <w:rPr>
          <w:rFonts w:ascii="Book Antiqua" w:hAnsi="Book Antiqua"/>
          <w:b/>
          <w:bCs/>
        </w:rPr>
        <w:t xml:space="preserve">– </w:t>
      </w:r>
      <w:r>
        <w:rPr>
          <w:rFonts w:ascii="Book Antiqua" w:hAnsi="Book Antiqua"/>
          <w:b/>
          <w:bCs/>
        </w:rPr>
        <w:t xml:space="preserve">str. 53 – 54. </w:t>
      </w:r>
    </w:p>
    <w:p w:rsidR="00BC5041" w:rsidRDefault="00BC5041">
      <w:pPr>
        <w:rPr>
          <w:rFonts w:ascii="Book Antiqua" w:hAnsi="Book Antiqua"/>
          <w:bCs/>
        </w:rPr>
      </w:pPr>
      <w:r w:rsidRPr="00BC5041">
        <w:rPr>
          <w:rFonts w:ascii="Book Antiqua" w:hAnsi="Book Antiqua"/>
          <w:bCs/>
        </w:rPr>
        <w:t>Uzupełniając ćwiczenia, zwróć uwagę, że część zadania 3 trzeba zrobić w zeszycie z j. polskiego.</w:t>
      </w:r>
    </w:p>
    <w:p w:rsidR="006272D9" w:rsidRDefault="006272D9">
      <w:pPr>
        <w:rPr>
          <w:rFonts w:ascii="Book Antiqua" w:hAnsi="Book Antiqua"/>
          <w:bCs/>
        </w:rPr>
      </w:pPr>
    </w:p>
    <w:p w:rsidR="006335E5" w:rsidRDefault="006335E5" w:rsidP="006335E5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Ćwiczenia z matematyki – str. 80 – 81.</w:t>
      </w:r>
    </w:p>
    <w:p w:rsidR="006335E5" w:rsidRDefault="00BE4406" w:rsidP="006335E5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Na koniec zajęć ćwiczenia słuchowe. Przypomnimy sobie odgłosy przyrody.</w:t>
      </w:r>
    </w:p>
    <w:p w:rsidR="007A211D" w:rsidRDefault="007A211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Jakie dźwięki natury możesz usłyszeć podczas wakacji? </w:t>
      </w:r>
    </w:p>
    <w:p w:rsidR="007A211D" w:rsidRDefault="007A211D">
      <w:r>
        <w:rPr>
          <w:rFonts w:ascii="Book Antiqua" w:hAnsi="Book Antiqua"/>
          <w:bCs/>
        </w:rPr>
        <w:t xml:space="preserve">Posłuchaj. </w:t>
      </w:r>
      <w:hyperlink r:id="rId9" w:history="1">
        <w:r w:rsidRPr="007A211D">
          <w:rPr>
            <w:rStyle w:val="Hipercze"/>
            <w:rFonts w:ascii="Book Antiqua" w:hAnsi="Book Antiqua"/>
            <w:bCs/>
          </w:rPr>
          <w:t>https://www.youtube.com/watch?v=JwbMnvfN2y8</w:t>
        </w:r>
      </w:hyperlink>
    </w:p>
    <w:p w:rsidR="003C387B" w:rsidRDefault="003C387B"/>
    <w:p w:rsidR="003C387B" w:rsidRDefault="003C387B">
      <w:pPr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W tym tygodniu uzupełnij sobie „Kaligrafię” na stronie 58.</w:t>
      </w:r>
    </w:p>
    <w:p w:rsidR="003C387B" w:rsidRPr="003C387B" w:rsidRDefault="003C387B">
      <w:pPr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  <w:color w:val="FF0000"/>
        </w:rPr>
        <w:t>Pamiętaj o starannym pisaniu.</w:t>
      </w:r>
    </w:p>
    <w:p w:rsidR="00BE4406" w:rsidRDefault="00BE4406">
      <w:pPr>
        <w:rPr>
          <w:rFonts w:ascii="Book Antiqua" w:hAnsi="Book Antiqua"/>
          <w:bCs/>
        </w:rPr>
      </w:pPr>
    </w:p>
    <w:p w:rsidR="00BE4406" w:rsidRPr="006272D9" w:rsidRDefault="00BE4406" w:rsidP="006272D9">
      <w:pPr>
        <w:jc w:val="center"/>
        <w:rPr>
          <w:rFonts w:ascii="Book Antiqua" w:hAnsi="Book Antiqua"/>
          <w:b/>
          <w:bCs/>
          <w:color w:val="76923C" w:themeColor="accent3" w:themeShade="BF"/>
          <w:sz w:val="28"/>
          <w:szCs w:val="28"/>
        </w:rPr>
      </w:pPr>
      <w:r w:rsidRPr="006272D9">
        <w:rPr>
          <w:rFonts w:ascii="Book Antiqua" w:hAnsi="Book Antiqua"/>
          <w:b/>
          <w:bCs/>
          <w:color w:val="76923C" w:themeColor="accent3" w:themeShade="BF"/>
          <w:sz w:val="28"/>
          <w:szCs w:val="28"/>
        </w:rPr>
        <w:t>Dziękuję za Waszą dzisiejszą pracę!!!</w:t>
      </w:r>
    </w:p>
    <w:p w:rsidR="00BE4406" w:rsidRPr="006272D9" w:rsidRDefault="00BE4406" w:rsidP="006272D9">
      <w:pPr>
        <w:jc w:val="center"/>
        <w:rPr>
          <w:rFonts w:ascii="Book Antiqua" w:hAnsi="Book Antiqua"/>
          <w:b/>
          <w:bCs/>
          <w:color w:val="76923C" w:themeColor="accent3" w:themeShade="BF"/>
          <w:sz w:val="28"/>
          <w:szCs w:val="28"/>
        </w:rPr>
      </w:pPr>
      <w:r w:rsidRPr="006272D9">
        <w:rPr>
          <w:rFonts w:ascii="Book Antiqua" w:hAnsi="Book Antiqua"/>
          <w:b/>
          <w:bCs/>
          <w:color w:val="76923C" w:themeColor="accent3" w:themeShade="BF"/>
          <w:sz w:val="28"/>
          <w:szCs w:val="28"/>
        </w:rPr>
        <w:t>Pozdrawiam.</w:t>
      </w:r>
    </w:p>
    <w:p w:rsidR="00BE4406" w:rsidRPr="006272D9" w:rsidRDefault="00BE4406" w:rsidP="006272D9">
      <w:pPr>
        <w:jc w:val="center"/>
        <w:rPr>
          <w:rFonts w:ascii="Book Antiqua" w:hAnsi="Book Antiqua"/>
          <w:b/>
          <w:color w:val="76923C" w:themeColor="accent3" w:themeShade="BF"/>
          <w:sz w:val="28"/>
          <w:szCs w:val="28"/>
        </w:rPr>
      </w:pPr>
      <w:r w:rsidRPr="006272D9">
        <w:rPr>
          <w:rFonts w:ascii="Book Antiqua" w:hAnsi="Book Antiqua"/>
          <w:b/>
          <w:bCs/>
          <w:color w:val="76923C" w:themeColor="accent3" w:themeShade="BF"/>
          <w:sz w:val="28"/>
          <w:szCs w:val="28"/>
        </w:rPr>
        <w:t>Izabela Szymczak</w:t>
      </w:r>
    </w:p>
    <w:sectPr w:rsidR="00BE4406" w:rsidRPr="006272D9" w:rsidSect="00B519BF">
      <w:headerReference w:type="default" r:id="rId10"/>
      <w:pgSz w:w="11906" w:h="16838"/>
      <w:pgMar w:top="1135" w:right="1417" w:bottom="709" w:left="1417" w:header="708" w:footer="708" w:gutter="0"/>
      <w:pgBorders w:offsetFrom="page">
        <w:left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47" w:rsidRDefault="00147947" w:rsidP="006335E5">
      <w:pPr>
        <w:spacing w:line="240" w:lineRule="auto"/>
      </w:pPr>
      <w:r>
        <w:separator/>
      </w:r>
    </w:p>
  </w:endnote>
  <w:endnote w:type="continuationSeparator" w:id="0">
    <w:p w:rsidR="00147947" w:rsidRDefault="00147947" w:rsidP="00633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47" w:rsidRDefault="00147947" w:rsidP="006335E5">
      <w:pPr>
        <w:spacing w:line="240" w:lineRule="auto"/>
      </w:pPr>
      <w:r>
        <w:separator/>
      </w:r>
    </w:p>
  </w:footnote>
  <w:footnote w:type="continuationSeparator" w:id="0">
    <w:p w:rsidR="00147947" w:rsidRDefault="00147947" w:rsidP="006335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E5" w:rsidRDefault="00B54CAB">
    <w:pPr>
      <w:pStyle w:val="Nagwek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ytuł"/>
        <w:id w:val="78404852"/>
        <w:placeholder>
          <w:docPart w:val="6E86CA18C21C4C6C875031F7B243081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35E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Materiały dla klasy 1 a</w:t>
        </w:r>
      </w:sdtContent>
    </w:sdt>
    <w:r w:rsidR="006335E5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3A9E2DC1380B45838E6A3BAFC1C54C4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15T00:00:00Z">
          <w:dateFormat w:val="d MMMM yyyy"/>
          <w:lid w:val="pl-PL"/>
          <w:storeMappedDataAs w:val="dateTime"/>
          <w:calendar w:val="gregorian"/>
        </w:date>
      </w:sdtPr>
      <w:sdtContent>
        <w:r w:rsidR="006335E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15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2F0"/>
    <w:rsid w:val="00147947"/>
    <w:rsid w:val="001C7AEA"/>
    <w:rsid w:val="003C387B"/>
    <w:rsid w:val="0042390D"/>
    <w:rsid w:val="005C25C6"/>
    <w:rsid w:val="006272D9"/>
    <w:rsid w:val="006335E5"/>
    <w:rsid w:val="006C7BF8"/>
    <w:rsid w:val="007A211D"/>
    <w:rsid w:val="008A43DB"/>
    <w:rsid w:val="0094558E"/>
    <w:rsid w:val="00B052F0"/>
    <w:rsid w:val="00B519BF"/>
    <w:rsid w:val="00B54CAB"/>
    <w:rsid w:val="00BC5041"/>
    <w:rsid w:val="00BE4406"/>
    <w:rsid w:val="00C12905"/>
    <w:rsid w:val="00D336E2"/>
    <w:rsid w:val="00DB27B6"/>
    <w:rsid w:val="00E0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A21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335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5E5"/>
  </w:style>
  <w:style w:type="paragraph" w:styleId="Stopka">
    <w:name w:val="footer"/>
    <w:basedOn w:val="Normalny"/>
    <w:link w:val="StopkaZnak"/>
    <w:uiPriority w:val="99"/>
    <w:semiHidden/>
    <w:unhideWhenUsed/>
    <w:rsid w:val="006335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bMnvfN2y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86CA18C21C4C6C875031F7B2430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A6B625-0FB4-4E4B-B845-13CF5BBF14FC}"/>
      </w:docPartPr>
      <w:docPartBody>
        <w:p w:rsidR="008F0F40" w:rsidRDefault="00C439F9" w:rsidP="00C439F9">
          <w:pPr>
            <w:pStyle w:val="6E86CA18C21C4C6C875031F7B243081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3A9E2DC1380B45838E6A3BAFC1C54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18808-BB8D-4EBB-9F2E-3D6ABF57216D}"/>
      </w:docPartPr>
      <w:docPartBody>
        <w:p w:rsidR="008F0F40" w:rsidRDefault="00C439F9" w:rsidP="00C439F9">
          <w:pPr>
            <w:pStyle w:val="3A9E2DC1380B45838E6A3BAFC1C54C4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9F9"/>
    <w:rsid w:val="008F0F40"/>
    <w:rsid w:val="00C151E6"/>
    <w:rsid w:val="00C4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86CA18C21C4C6C875031F7B243081A">
    <w:name w:val="6E86CA18C21C4C6C875031F7B243081A"/>
    <w:rsid w:val="00C439F9"/>
  </w:style>
  <w:style w:type="paragraph" w:customStyle="1" w:styleId="3A9E2DC1380B45838E6A3BAFC1C54C4D">
    <w:name w:val="3A9E2DC1380B45838E6A3BAFC1C54C4D"/>
    <w:rsid w:val="00C439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subject/>
  <dc:creator>asuss</dc:creator>
  <cp:keywords/>
  <dc:description/>
  <cp:lastModifiedBy>asuss</cp:lastModifiedBy>
  <cp:revision>7</cp:revision>
  <dcterms:created xsi:type="dcterms:W3CDTF">2020-06-14T16:31:00Z</dcterms:created>
  <dcterms:modified xsi:type="dcterms:W3CDTF">2020-06-14T18:44:00Z</dcterms:modified>
</cp:coreProperties>
</file>