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2" w:rsidRPr="00BB58A7" w:rsidRDefault="00B90B02">
      <w:pPr>
        <w:rPr>
          <w:rFonts w:ascii="Book Antiqua" w:hAnsi="Book Antiqua"/>
        </w:rPr>
      </w:pPr>
      <w:r w:rsidRPr="00BB58A7">
        <w:rPr>
          <w:rFonts w:ascii="Book Antiqua" w:hAnsi="Book Antiqua"/>
        </w:rPr>
        <w:t>DZIEŃ DOBRY.</w:t>
      </w:r>
    </w:p>
    <w:p w:rsidR="00B90B02" w:rsidRPr="00BB58A7" w:rsidRDefault="00B90B02">
      <w:pPr>
        <w:rPr>
          <w:rFonts w:ascii="Book Antiqua" w:hAnsi="Book Antiqua"/>
        </w:rPr>
      </w:pPr>
      <w:r w:rsidRPr="00BB58A7">
        <w:rPr>
          <w:rFonts w:ascii="Book Antiqua" w:hAnsi="Book Antiqua"/>
        </w:rPr>
        <w:t xml:space="preserve">Witam Wszystkich w piętek. </w:t>
      </w:r>
    </w:p>
    <w:p w:rsidR="00B90B02" w:rsidRPr="00BB58A7" w:rsidRDefault="00B90B02">
      <w:pPr>
        <w:rPr>
          <w:rFonts w:ascii="Book Antiqua" w:hAnsi="Book Antiqua"/>
        </w:rPr>
      </w:pPr>
      <w:r w:rsidRPr="00BB58A7">
        <w:rPr>
          <w:rFonts w:ascii="Book Antiqua" w:hAnsi="Book Antiqua"/>
        </w:rPr>
        <w:t xml:space="preserve">Temat na dziś: </w:t>
      </w:r>
    </w:p>
    <w:p w:rsidR="00B90B02" w:rsidRPr="000A5EB9" w:rsidRDefault="00B90B02">
      <w:pPr>
        <w:rPr>
          <w:rFonts w:ascii="Book Antiqua" w:hAnsi="Book Antiqua"/>
          <w:b/>
          <w:sz w:val="40"/>
          <w:szCs w:val="40"/>
        </w:rPr>
      </w:pPr>
      <w:r w:rsidRPr="000A5EB9">
        <w:rPr>
          <w:rFonts w:ascii="Book Antiqua" w:hAnsi="Book Antiqua"/>
          <w:b/>
          <w:sz w:val="40"/>
          <w:szCs w:val="40"/>
        </w:rPr>
        <w:t>Wędrówki po Polsce</w:t>
      </w:r>
    </w:p>
    <w:p w:rsidR="000A5EB9" w:rsidRDefault="000A5EB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Lekcje o Polsce są szczególnie ciekawe. Będziemy poznawać nasz przepiękny kraj! </w:t>
      </w:r>
      <w:r w:rsidR="005E27B2">
        <w:rPr>
          <w:rFonts w:ascii="Book Antiqua" w:hAnsi="Book Antiqua"/>
        </w:rPr>
        <w:t>Zaczniemy od pracy z mapą i od poznania największych miast Polski.</w:t>
      </w:r>
    </w:p>
    <w:p w:rsidR="005E27B2" w:rsidRPr="000A5EB9" w:rsidRDefault="008B75EE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24765</wp:posOffset>
            </wp:positionV>
            <wp:extent cx="2990850" cy="1962150"/>
            <wp:effectExtent l="19050" t="0" r="0" b="0"/>
            <wp:wrapNone/>
            <wp:docPr id="9" name="Obraz 9" descr="MAPA POLSKI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PA POLSKI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DC1" w:rsidRPr="00BB58A7" w:rsidRDefault="00241DC1">
      <w:pPr>
        <w:rPr>
          <w:rFonts w:ascii="Book Antiqua" w:hAnsi="Book Antiqua"/>
          <w:b/>
        </w:rPr>
      </w:pPr>
      <w:r w:rsidRPr="00BB58A7">
        <w:rPr>
          <w:rFonts w:ascii="Book Antiqua" w:hAnsi="Book Antiqua"/>
          <w:b/>
        </w:rPr>
        <w:t>Podręcznik – str. 46.</w:t>
      </w:r>
    </w:p>
    <w:p w:rsidR="00241DC1" w:rsidRPr="00BB58A7" w:rsidRDefault="00241DC1">
      <w:pPr>
        <w:rPr>
          <w:rFonts w:ascii="Book Antiqua" w:hAnsi="Book Antiqua"/>
        </w:rPr>
      </w:pPr>
      <w:r w:rsidRPr="00BB58A7">
        <w:rPr>
          <w:rFonts w:ascii="Book Antiqua" w:hAnsi="Book Antiqua"/>
        </w:rPr>
        <w:t>Zerknijcie na mapę Polski. Zwróćcie uwagę na kolory</w:t>
      </w:r>
      <w:r w:rsidR="00E362D4">
        <w:rPr>
          <w:rFonts w:ascii="Book Antiqua" w:hAnsi="Book Antiqua"/>
        </w:rPr>
        <w:t>:</w:t>
      </w:r>
    </w:p>
    <w:p w:rsidR="00241DC1" w:rsidRPr="00E362D4" w:rsidRDefault="00241DC1" w:rsidP="00241DC1">
      <w:pPr>
        <w:rPr>
          <w:rFonts w:ascii="Book Antiqua" w:hAnsi="Book Antiqua"/>
          <w:b/>
          <w:color w:val="0070C0"/>
        </w:rPr>
      </w:pPr>
      <w:r w:rsidRPr="00E362D4">
        <w:rPr>
          <w:rFonts w:ascii="Book Antiqua" w:hAnsi="Book Antiqua"/>
          <w:b/>
          <w:color w:val="0070C0"/>
        </w:rPr>
        <w:t xml:space="preserve">niebieski – to morze, </w:t>
      </w:r>
      <w:r w:rsidR="007C0D90">
        <w:rPr>
          <w:rFonts w:ascii="Book Antiqua" w:hAnsi="Book Antiqua"/>
          <w:b/>
          <w:color w:val="0070C0"/>
        </w:rPr>
        <w:t>jeziora i rzeki</w:t>
      </w:r>
    </w:p>
    <w:p w:rsidR="00241DC1" w:rsidRPr="00E362D4" w:rsidRDefault="00241DC1" w:rsidP="00241DC1">
      <w:pPr>
        <w:rPr>
          <w:rFonts w:ascii="Book Antiqua" w:hAnsi="Book Antiqua"/>
          <w:b/>
          <w:color w:val="FFC000"/>
        </w:rPr>
      </w:pPr>
      <w:r w:rsidRPr="00E362D4">
        <w:rPr>
          <w:rFonts w:ascii="Book Antiqua" w:hAnsi="Book Antiqua"/>
          <w:b/>
          <w:color w:val="FFC000"/>
        </w:rPr>
        <w:t>pomarańczowy</w:t>
      </w:r>
      <w:r w:rsidR="00A16F41" w:rsidRPr="00E362D4">
        <w:rPr>
          <w:rFonts w:ascii="Book Antiqua" w:hAnsi="Book Antiqua"/>
          <w:b/>
          <w:color w:val="FFC000"/>
        </w:rPr>
        <w:t xml:space="preserve"> i żółty</w:t>
      </w:r>
      <w:r w:rsidRPr="00E362D4">
        <w:rPr>
          <w:rFonts w:ascii="Book Antiqua" w:hAnsi="Book Antiqua"/>
          <w:b/>
          <w:color w:val="FFC000"/>
        </w:rPr>
        <w:t xml:space="preserve"> – to </w:t>
      </w:r>
      <w:r w:rsidR="00A16F41" w:rsidRPr="00E362D4">
        <w:rPr>
          <w:rFonts w:ascii="Book Antiqua" w:hAnsi="Book Antiqua"/>
          <w:b/>
          <w:color w:val="FFC000"/>
        </w:rPr>
        <w:t>wyżyny</w:t>
      </w:r>
    </w:p>
    <w:p w:rsidR="00241DC1" w:rsidRPr="00E362D4" w:rsidRDefault="00241DC1" w:rsidP="00241DC1">
      <w:pPr>
        <w:rPr>
          <w:rFonts w:ascii="Book Antiqua" w:hAnsi="Book Antiqua"/>
          <w:b/>
          <w:color w:val="00B050"/>
        </w:rPr>
      </w:pPr>
      <w:r w:rsidRPr="00E362D4">
        <w:rPr>
          <w:rFonts w:ascii="Book Antiqua" w:hAnsi="Book Antiqua"/>
          <w:b/>
          <w:color w:val="00B050"/>
        </w:rPr>
        <w:t>zielony – to tereny nizin</w:t>
      </w:r>
    </w:p>
    <w:p w:rsidR="00241DC1" w:rsidRDefault="00241DC1" w:rsidP="00241DC1">
      <w:pPr>
        <w:rPr>
          <w:rFonts w:ascii="Book Antiqua" w:hAnsi="Book Antiqua"/>
          <w:b/>
          <w:color w:val="FF0000"/>
        </w:rPr>
      </w:pPr>
      <w:r w:rsidRPr="00E362D4">
        <w:rPr>
          <w:rFonts w:ascii="Book Antiqua" w:hAnsi="Book Antiqua"/>
          <w:b/>
          <w:color w:val="FF0000"/>
        </w:rPr>
        <w:t xml:space="preserve">czerwony – to </w:t>
      </w:r>
      <w:r w:rsidR="00A16F41" w:rsidRPr="00E362D4">
        <w:rPr>
          <w:rFonts w:ascii="Book Antiqua" w:hAnsi="Book Antiqua"/>
          <w:b/>
          <w:color w:val="FF0000"/>
        </w:rPr>
        <w:t>góry</w:t>
      </w:r>
    </w:p>
    <w:p w:rsidR="008B75EE" w:rsidRDefault="008B75EE" w:rsidP="00241DC1">
      <w:pPr>
        <w:rPr>
          <w:rFonts w:ascii="Book Antiqua" w:hAnsi="Book Antiqua"/>
          <w:b/>
          <w:color w:val="FF0000"/>
        </w:rPr>
      </w:pPr>
    </w:p>
    <w:p w:rsidR="008B75EE" w:rsidRPr="00E362D4" w:rsidRDefault="008B75EE" w:rsidP="00241DC1">
      <w:pPr>
        <w:rPr>
          <w:rFonts w:ascii="Book Antiqua" w:hAnsi="Book Antiqua"/>
          <w:b/>
          <w:color w:val="FF0000"/>
        </w:rPr>
      </w:pPr>
    </w:p>
    <w:p w:rsidR="006E46B1" w:rsidRDefault="006E46B1" w:rsidP="00241DC1">
      <w:pPr>
        <w:rPr>
          <w:rFonts w:ascii="Book Antiqua" w:hAnsi="Book Antiqua"/>
        </w:rPr>
      </w:pPr>
      <w:r>
        <w:rPr>
          <w:rFonts w:ascii="Book Antiqua" w:hAnsi="Book Antiqua"/>
        </w:rPr>
        <w:t>Po przeczytaniu tekstu ze str. 46 – 47 odpowiedzcie na pytania:</w:t>
      </w:r>
    </w:p>
    <w:p w:rsidR="006E46B1" w:rsidRDefault="006E46B1" w:rsidP="006E46B1">
      <w:pPr>
        <w:rPr>
          <w:rFonts w:ascii="Book Antiqua" w:hAnsi="Book Antiqua"/>
          <w:i/>
          <w:iCs/>
        </w:rPr>
      </w:pPr>
      <w:r w:rsidRPr="006E46B1">
        <w:rPr>
          <w:rFonts w:ascii="Book Antiqua" w:hAnsi="Book Antiqua"/>
          <w:i/>
          <w:iCs/>
        </w:rPr>
        <w:t>Skąd i dokąd sięga Polska? Jakie krajobrazy można</w:t>
      </w:r>
      <w:r>
        <w:rPr>
          <w:rFonts w:ascii="Book Antiqua" w:hAnsi="Book Antiqua"/>
          <w:i/>
          <w:iCs/>
        </w:rPr>
        <w:t xml:space="preserve"> </w:t>
      </w:r>
      <w:r w:rsidRPr="006E46B1">
        <w:rPr>
          <w:rFonts w:ascii="Book Antiqua" w:hAnsi="Book Antiqua"/>
          <w:i/>
          <w:iCs/>
        </w:rPr>
        <w:t>tu zobaczyć? Gdzie mieszkają ludzie? Co można robić</w:t>
      </w:r>
      <w:r>
        <w:rPr>
          <w:rFonts w:ascii="Book Antiqua" w:hAnsi="Book Antiqua"/>
          <w:i/>
          <w:iCs/>
        </w:rPr>
        <w:t xml:space="preserve"> </w:t>
      </w:r>
      <w:r w:rsidRPr="006E46B1">
        <w:rPr>
          <w:rFonts w:ascii="Book Antiqua" w:hAnsi="Book Antiqua"/>
          <w:i/>
          <w:iCs/>
        </w:rPr>
        <w:t>nad morzem? Co można robić nad jeziorami? Czego dostarczają nam górskie wędrówki?</w:t>
      </w:r>
    </w:p>
    <w:p w:rsidR="00E908C7" w:rsidRDefault="00E908C7" w:rsidP="006E46B1">
      <w:pPr>
        <w:rPr>
          <w:rFonts w:ascii="Book Antiqua" w:hAnsi="Book Antiqua"/>
          <w:i/>
          <w:iCs/>
        </w:rPr>
      </w:pPr>
    </w:p>
    <w:p w:rsidR="00E362D4" w:rsidRPr="00E362D4" w:rsidRDefault="00E362D4" w:rsidP="00E362D4">
      <w:pPr>
        <w:rPr>
          <w:rFonts w:ascii="Book Antiqua" w:hAnsi="Book Antiqua"/>
          <w:b/>
        </w:rPr>
      </w:pPr>
      <w:r w:rsidRPr="00E362D4">
        <w:rPr>
          <w:rFonts w:ascii="Book Antiqua" w:hAnsi="Book Antiqua"/>
          <w:b/>
        </w:rPr>
        <w:t>„Zgadnij, gdzie odpoczywam” – zabawa naśladowcza.</w:t>
      </w:r>
    </w:p>
    <w:p w:rsidR="00E362D4" w:rsidRDefault="00E362D4" w:rsidP="00E362D4">
      <w:pPr>
        <w:rPr>
          <w:rFonts w:ascii="Book Antiqua" w:hAnsi="Book Antiqua"/>
        </w:rPr>
      </w:pPr>
      <w:r>
        <w:rPr>
          <w:rFonts w:ascii="Book Antiqua" w:hAnsi="Book Antiqua"/>
        </w:rPr>
        <w:t>W tej zabawie nie używacie słów… P</w:t>
      </w:r>
      <w:r w:rsidRPr="00E362D4">
        <w:rPr>
          <w:rFonts w:ascii="Book Antiqua" w:hAnsi="Book Antiqua"/>
        </w:rPr>
        <w:t>okazuj ruchem czynności, które można wykonywać nad morzem, jeziorem,</w:t>
      </w:r>
      <w:r>
        <w:rPr>
          <w:rFonts w:ascii="Book Antiqua" w:hAnsi="Book Antiqua"/>
        </w:rPr>
        <w:t xml:space="preserve"> w mieście lub w górach. Osoba, która z Tobą pracuje odgaduje</w:t>
      </w:r>
      <w:r w:rsidRPr="00E362D4">
        <w:rPr>
          <w:rFonts w:ascii="Book Antiqua" w:hAnsi="Book Antiqua"/>
        </w:rPr>
        <w:t xml:space="preserve">, jaka to czynność. </w:t>
      </w:r>
      <w:r>
        <w:rPr>
          <w:rFonts w:ascii="Book Antiqua" w:hAnsi="Book Antiqua"/>
        </w:rPr>
        <w:t xml:space="preserve">Później zmiana. </w:t>
      </w:r>
    </w:p>
    <w:p w:rsidR="00E908C7" w:rsidRPr="00BB58A7" w:rsidRDefault="00E908C7" w:rsidP="00E362D4">
      <w:pPr>
        <w:rPr>
          <w:rFonts w:ascii="Book Antiqua" w:hAnsi="Book Antiqua"/>
        </w:rPr>
      </w:pPr>
    </w:p>
    <w:p w:rsidR="00A16F41" w:rsidRPr="00BB58A7" w:rsidRDefault="00A16F41" w:rsidP="00241DC1">
      <w:pPr>
        <w:rPr>
          <w:rFonts w:ascii="Book Antiqua" w:hAnsi="Book Antiqua"/>
          <w:b/>
        </w:rPr>
      </w:pPr>
      <w:r w:rsidRPr="00BB58A7">
        <w:rPr>
          <w:rFonts w:ascii="Book Antiqua" w:hAnsi="Book Antiqua"/>
          <w:b/>
        </w:rPr>
        <w:t>Ćwiczenia z j. polskiego – str. 44 – 46.</w:t>
      </w:r>
    </w:p>
    <w:p w:rsidR="00D32438" w:rsidRDefault="00BB58A7">
      <w:pPr>
        <w:rPr>
          <w:rFonts w:ascii="Book Antiqua" w:hAnsi="Book Antiqua"/>
        </w:rPr>
      </w:pPr>
      <w:r w:rsidRPr="00BB58A7">
        <w:rPr>
          <w:rFonts w:ascii="Book Antiqua" w:hAnsi="Book Antiqua"/>
        </w:rPr>
        <w:t xml:space="preserve">Poznacie kilka ważnych informacji dotyczących Polski. Przypominamy sobie pisownie nazw miast, rzek. PAMIĘTAJCIE! Obowiązują wielkie litery. Czeka też na Was kilka zadań z naklejkami. Pracujcie uważnie. </w:t>
      </w:r>
    </w:p>
    <w:p w:rsidR="005E27B2" w:rsidRPr="00BB58A7" w:rsidRDefault="005E27B2">
      <w:pPr>
        <w:rPr>
          <w:rFonts w:ascii="Book Antiqua" w:hAnsi="Book Antiqua"/>
        </w:rPr>
      </w:pPr>
    </w:p>
    <w:p w:rsidR="00B90B02" w:rsidRPr="00E908C7" w:rsidRDefault="005112ED">
      <w:pPr>
        <w:rPr>
          <w:rFonts w:ascii="Book Antiqua" w:hAnsi="Book Antiqua"/>
          <w:b/>
        </w:rPr>
      </w:pPr>
      <w:r w:rsidRPr="00E908C7">
        <w:rPr>
          <w:rFonts w:ascii="Book Antiqua" w:hAnsi="Book Antiqua"/>
          <w:b/>
        </w:rPr>
        <w:t>Zadania matematyczne.</w:t>
      </w:r>
    </w:p>
    <w:p w:rsidR="005112ED" w:rsidRPr="00E908C7" w:rsidRDefault="005112ED">
      <w:pPr>
        <w:rPr>
          <w:rFonts w:ascii="Book Antiqua" w:hAnsi="Book Antiqua"/>
          <w:b/>
        </w:rPr>
      </w:pPr>
      <w:r w:rsidRPr="00E908C7">
        <w:rPr>
          <w:rFonts w:ascii="Book Antiqua" w:hAnsi="Book Antiqua"/>
          <w:b/>
        </w:rPr>
        <w:t>Ćwiczenia z matematyki – str. 74.</w:t>
      </w:r>
    </w:p>
    <w:p w:rsidR="00FD2FEF" w:rsidRPr="00BB58A7" w:rsidRDefault="005112ED" w:rsidP="00FD2FEF">
      <w:pPr>
        <w:rPr>
          <w:rFonts w:ascii="Book Antiqua" w:hAnsi="Book Antiqua"/>
          <w:bCs/>
        </w:rPr>
      </w:pPr>
      <w:r w:rsidRPr="00E908C7">
        <w:rPr>
          <w:rFonts w:ascii="Book Antiqua" w:hAnsi="Book Antiqua"/>
          <w:b/>
        </w:rPr>
        <w:t>Quiz matematyczny</w:t>
      </w:r>
      <w:r w:rsidR="00E908C7">
        <w:rPr>
          <w:rFonts w:ascii="Book Antiqua" w:hAnsi="Book Antiqua"/>
          <w:bCs/>
        </w:rPr>
        <w:t xml:space="preserve"> –</w:t>
      </w:r>
      <w:r w:rsidR="00FD2FEF" w:rsidRPr="00E908C7">
        <w:rPr>
          <w:rFonts w:ascii="Book Antiqua" w:hAnsi="Book Antiqua"/>
          <w:bCs/>
        </w:rPr>
        <w:t xml:space="preserve"> </w:t>
      </w:r>
      <w:r w:rsidR="00FD2FEF" w:rsidRPr="00132DA4">
        <w:rPr>
          <w:rFonts w:ascii="Book Antiqua" w:hAnsi="Book Antiqua"/>
          <w:bCs/>
          <w:i/>
        </w:rPr>
        <w:t>Dodawanie i odejmowanie w zakresie 20 – dopasuj wynik.</w:t>
      </w:r>
      <w:r w:rsidR="00FD2FEF" w:rsidRPr="00BB58A7">
        <w:rPr>
          <w:rFonts w:ascii="Book Antiqua" w:hAnsi="Book Antiqua"/>
          <w:bCs/>
        </w:rPr>
        <w:t xml:space="preserve"> Wasze zadanie polega na tym, żeby „chwycić” </w:t>
      </w:r>
      <w:r w:rsidR="00F87FA0">
        <w:rPr>
          <w:rFonts w:ascii="Book Antiqua" w:hAnsi="Book Antiqua"/>
          <w:bCs/>
        </w:rPr>
        <w:t>puzzla</w:t>
      </w:r>
      <w:r w:rsidR="00FD2FEF" w:rsidRPr="00BB58A7">
        <w:rPr>
          <w:rFonts w:ascii="Book Antiqua" w:hAnsi="Book Antiqua"/>
          <w:bCs/>
        </w:rPr>
        <w:t xml:space="preserve"> z</w:t>
      </w:r>
      <w:r w:rsidR="00E1183C" w:rsidRPr="00BB58A7">
        <w:rPr>
          <w:rFonts w:ascii="Book Antiqua" w:hAnsi="Book Antiqua"/>
          <w:bCs/>
        </w:rPr>
        <w:t xml:space="preserve"> odpo</w:t>
      </w:r>
      <w:r w:rsidR="00D32438" w:rsidRPr="00BB58A7">
        <w:rPr>
          <w:rFonts w:ascii="Book Antiqua" w:hAnsi="Book Antiqua"/>
          <w:bCs/>
        </w:rPr>
        <w:t>wiednim wynikiem i przełożyć go pod odpowiednie działanie. Bawcie się dobrze!</w:t>
      </w:r>
      <w:r w:rsidR="00FD2FEF" w:rsidRPr="00BB58A7">
        <w:rPr>
          <w:rFonts w:ascii="Book Antiqua" w:hAnsi="Book Antiqua"/>
          <w:bCs/>
        </w:rPr>
        <w:t xml:space="preserve"> </w:t>
      </w:r>
    </w:p>
    <w:p w:rsidR="005112ED" w:rsidRDefault="005112ED">
      <w:pPr>
        <w:rPr>
          <w:rFonts w:ascii="Book Antiqua" w:hAnsi="Book Antiqua"/>
        </w:rPr>
      </w:pPr>
      <w:r w:rsidRPr="00BB58A7">
        <w:rPr>
          <w:rFonts w:ascii="Book Antiqua" w:hAnsi="Book Antiqua"/>
        </w:rPr>
        <w:lastRenderedPageBreak/>
        <w:t xml:space="preserve"> </w:t>
      </w:r>
      <w:hyperlink r:id="rId8" w:history="1">
        <w:r w:rsidR="00361E9C" w:rsidRPr="00BB58A7">
          <w:rPr>
            <w:rStyle w:val="Hipercze"/>
            <w:rFonts w:ascii="Book Antiqua" w:hAnsi="Book Antiqua"/>
          </w:rPr>
          <w:t>https://szaloneliczby.pl/dodawanie-i-odejmowanie-w-zakresie-20-dopasuj-wynik/</w:t>
        </w:r>
      </w:hyperlink>
    </w:p>
    <w:p w:rsidR="00041225" w:rsidRPr="008C14CC" w:rsidRDefault="00041225">
      <w:pPr>
        <w:rPr>
          <w:rFonts w:ascii="Book Antiqua" w:hAnsi="Book Antiqua"/>
        </w:rPr>
      </w:pPr>
      <w:r>
        <w:rPr>
          <w:rFonts w:ascii="Book Antiqua" w:hAnsi="Book Antiqua"/>
          <w:b/>
        </w:rPr>
        <w:t>Zadanie plastyczne</w:t>
      </w:r>
      <w:r w:rsidR="008C14CC">
        <w:rPr>
          <w:rFonts w:ascii="Book Antiqua" w:hAnsi="Book Antiqua"/>
          <w:b/>
        </w:rPr>
        <w:t xml:space="preserve">. </w:t>
      </w:r>
      <w:r w:rsidR="008C14CC">
        <w:rPr>
          <w:rFonts w:ascii="Book Antiqua" w:hAnsi="Book Antiqua"/>
        </w:rPr>
        <w:t xml:space="preserve">Korzystając z kart 38 i 39 z naszej „Teczki artysty” wykonajcie grę. Możecie </w:t>
      </w:r>
      <w:r w:rsidR="00D66ACD">
        <w:rPr>
          <w:rFonts w:ascii="Book Antiqua" w:hAnsi="Book Antiqua"/>
        </w:rPr>
        <w:t>grać, zapraszając rodzinkę do zabawy.</w:t>
      </w:r>
    </w:p>
    <w:p w:rsidR="00041225" w:rsidRPr="00041225" w:rsidRDefault="008C14CC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pl-PL"/>
        </w:rPr>
        <w:drawing>
          <wp:inline distT="0" distB="0" distL="0" distR="0">
            <wp:extent cx="3733800" cy="2533932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3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B2" w:rsidRDefault="005E27B2">
      <w:pPr>
        <w:rPr>
          <w:rFonts w:ascii="Book Antiqua" w:hAnsi="Book Antiqua"/>
        </w:rPr>
      </w:pPr>
    </w:p>
    <w:p w:rsidR="005E27B2" w:rsidRPr="00041225" w:rsidRDefault="00041225">
      <w:pPr>
        <w:rPr>
          <w:rFonts w:ascii="Book Antiqua" w:hAnsi="Book Antiqua"/>
        </w:rPr>
      </w:pPr>
      <w:r w:rsidRPr="00041225">
        <w:rPr>
          <w:rFonts w:ascii="Book Antiqua" w:hAnsi="Book Antiqua"/>
          <w:b/>
        </w:rPr>
        <w:t xml:space="preserve">Zajęcia ruchowe. </w:t>
      </w:r>
      <w:r>
        <w:rPr>
          <w:rFonts w:ascii="Book Antiqua" w:hAnsi="Book Antiqua"/>
        </w:rPr>
        <w:t>Dziś propozycja na zabawy z celowaniem. Myślę, że Wam się spodobają!</w:t>
      </w:r>
    </w:p>
    <w:p w:rsidR="00041225" w:rsidRPr="008B75EE" w:rsidRDefault="00041225">
      <w:pPr>
        <w:rPr>
          <w:rFonts w:ascii="Book Antiqua" w:hAnsi="Book Antiqua"/>
          <w:sz w:val="18"/>
          <w:szCs w:val="18"/>
        </w:rPr>
      </w:pPr>
      <w:hyperlink r:id="rId10" w:history="1">
        <w:r w:rsidRPr="008B75EE">
          <w:rPr>
            <w:rStyle w:val="Hipercze"/>
            <w:rFonts w:ascii="Book Antiqua" w:hAnsi="Book Antiqua"/>
            <w:sz w:val="18"/>
            <w:szCs w:val="18"/>
          </w:rPr>
          <w:t>https://www.youtube.com/watch?v=5xRpMZ7xCdk</w:t>
        </w:r>
      </w:hyperlink>
    </w:p>
    <w:p w:rsidR="00041225" w:rsidRPr="00BB58A7" w:rsidRDefault="00041225">
      <w:pPr>
        <w:rPr>
          <w:rFonts w:ascii="Book Antiqua" w:hAnsi="Book Antiqua"/>
        </w:rPr>
      </w:pPr>
    </w:p>
    <w:p w:rsidR="0094558E" w:rsidRPr="005E27B2" w:rsidRDefault="00B90B02">
      <w:pPr>
        <w:rPr>
          <w:rFonts w:ascii="Book Antiqua" w:hAnsi="Book Antiqua"/>
          <w:b/>
        </w:rPr>
      </w:pPr>
      <w:r w:rsidRPr="005E27B2">
        <w:rPr>
          <w:rFonts w:ascii="Book Antiqua" w:hAnsi="Book Antiqua"/>
          <w:b/>
        </w:rPr>
        <w:t xml:space="preserve">Na zakończenie posłuchajcie piosenki </w:t>
      </w:r>
      <w:r w:rsidR="004A6B52" w:rsidRPr="005E27B2">
        <w:rPr>
          <w:rFonts w:ascii="Book Antiqua" w:hAnsi="Book Antiqua"/>
          <w:b/>
        </w:rPr>
        <w:t>o Polsce</w:t>
      </w:r>
      <w:r w:rsidRPr="005E27B2">
        <w:rPr>
          <w:rFonts w:ascii="Book Antiqua" w:hAnsi="Book Antiqua"/>
          <w:b/>
        </w:rPr>
        <w:t>, naszym pięknym kraju.</w:t>
      </w:r>
    </w:p>
    <w:p w:rsidR="004A6B52" w:rsidRPr="008B75EE" w:rsidRDefault="00A613A8">
      <w:pPr>
        <w:rPr>
          <w:rFonts w:ascii="Book Antiqua" w:hAnsi="Book Antiqua"/>
          <w:color w:val="00B0F0"/>
          <w:sz w:val="16"/>
          <w:szCs w:val="16"/>
        </w:rPr>
      </w:pPr>
      <w:hyperlink r:id="rId11" w:history="1">
        <w:r w:rsidR="004A6B52" w:rsidRPr="008B75EE">
          <w:rPr>
            <w:rStyle w:val="Hipercze"/>
            <w:rFonts w:ascii="Book Antiqua" w:hAnsi="Book Antiqua"/>
            <w:color w:val="00B0F0"/>
            <w:sz w:val="16"/>
            <w:szCs w:val="16"/>
          </w:rPr>
          <w:t>https://www.youtube.com/watch?v=3-MJuoNQHwo&amp;list=OLAK5uy_mr0rlE4SL9gJX0eJ8zidmN04Eb81boNqE&amp;index=4</w:t>
        </w:r>
      </w:hyperlink>
    </w:p>
    <w:p w:rsidR="00D66ACD" w:rsidRDefault="00D66ACD">
      <w:pPr>
        <w:rPr>
          <w:rFonts w:ascii="Book Antiqua" w:hAnsi="Book Antiqua"/>
          <w:sz w:val="16"/>
          <w:szCs w:val="16"/>
        </w:rPr>
      </w:pPr>
    </w:p>
    <w:p w:rsidR="00D66ACD" w:rsidRPr="00D66ACD" w:rsidRDefault="00D66ACD" w:rsidP="00D66ACD">
      <w:pPr>
        <w:jc w:val="center"/>
        <w:rPr>
          <w:rFonts w:ascii="Book Antiqua" w:hAnsi="Book Antiqua"/>
          <w:b/>
          <w:color w:val="0070C0"/>
          <w:sz w:val="24"/>
          <w:szCs w:val="16"/>
        </w:rPr>
      </w:pPr>
      <w:r w:rsidRPr="00D66ACD">
        <w:rPr>
          <w:rFonts w:ascii="Book Antiqua" w:hAnsi="Book Antiqua"/>
          <w:b/>
          <w:color w:val="0070C0"/>
          <w:sz w:val="24"/>
          <w:szCs w:val="16"/>
        </w:rPr>
        <w:t>Dziękuję za Waszą pracę w tym tygodniu!</w:t>
      </w:r>
    </w:p>
    <w:p w:rsidR="00D66ACD" w:rsidRPr="00D66ACD" w:rsidRDefault="00D66ACD" w:rsidP="00D66ACD">
      <w:pPr>
        <w:jc w:val="center"/>
        <w:rPr>
          <w:rFonts w:ascii="Book Antiqua" w:hAnsi="Book Antiqua"/>
          <w:b/>
          <w:color w:val="0070C0"/>
          <w:sz w:val="24"/>
          <w:szCs w:val="16"/>
        </w:rPr>
      </w:pPr>
      <w:r w:rsidRPr="00D66ACD">
        <w:rPr>
          <w:rFonts w:ascii="Book Antiqua" w:hAnsi="Book Antiqua"/>
          <w:b/>
          <w:color w:val="0070C0"/>
          <w:sz w:val="24"/>
          <w:szCs w:val="16"/>
        </w:rPr>
        <w:t>Życzę przyjemnego, weekendowego wypoczynku.</w:t>
      </w:r>
    </w:p>
    <w:p w:rsidR="00D66ACD" w:rsidRPr="00D66ACD" w:rsidRDefault="00D66ACD" w:rsidP="00D66ACD">
      <w:pPr>
        <w:jc w:val="center"/>
        <w:rPr>
          <w:rFonts w:ascii="Book Antiqua" w:hAnsi="Book Antiqua"/>
          <w:b/>
          <w:color w:val="0070C0"/>
          <w:sz w:val="24"/>
          <w:szCs w:val="16"/>
        </w:rPr>
      </w:pPr>
      <w:r w:rsidRPr="00D66ACD">
        <w:rPr>
          <w:rFonts w:ascii="Book Antiqua" w:hAnsi="Book Antiqua"/>
          <w:b/>
          <w:color w:val="0070C0"/>
          <w:sz w:val="24"/>
          <w:szCs w:val="16"/>
        </w:rPr>
        <w:t>Pozdrawiam.</w:t>
      </w:r>
    </w:p>
    <w:p w:rsidR="00D66ACD" w:rsidRPr="00D66ACD" w:rsidRDefault="00D66ACD" w:rsidP="00D66ACD">
      <w:pPr>
        <w:jc w:val="center"/>
        <w:rPr>
          <w:rFonts w:ascii="Book Antiqua" w:hAnsi="Book Antiqua"/>
          <w:b/>
          <w:color w:val="0070C0"/>
          <w:sz w:val="24"/>
          <w:szCs w:val="16"/>
        </w:rPr>
      </w:pPr>
      <w:r w:rsidRPr="00D66ACD">
        <w:rPr>
          <w:rFonts w:ascii="Book Antiqua" w:hAnsi="Book Antiqua"/>
          <w:b/>
          <w:color w:val="0070C0"/>
          <w:sz w:val="24"/>
          <w:szCs w:val="16"/>
        </w:rPr>
        <w:t>Izabela Szymczak</w:t>
      </w:r>
    </w:p>
    <w:sectPr w:rsidR="00D66ACD" w:rsidRPr="00D66ACD" w:rsidSect="0094558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83" w:rsidRDefault="00B71783" w:rsidP="00F87FA0">
      <w:pPr>
        <w:spacing w:line="240" w:lineRule="auto"/>
      </w:pPr>
      <w:r>
        <w:separator/>
      </w:r>
    </w:p>
  </w:endnote>
  <w:endnote w:type="continuationSeparator" w:id="0">
    <w:p w:rsidR="00B71783" w:rsidRDefault="00B71783" w:rsidP="00F87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83" w:rsidRDefault="00B71783" w:rsidP="00F87FA0">
      <w:pPr>
        <w:spacing w:line="240" w:lineRule="auto"/>
      </w:pPr>
      <w:r>
        <w:separator/>
      </w:r>
    </w:p>
  </w:footnote>
  <w:footnote w:type="continuationSeparator" w:id="0">
    <w:p w:rsidR="00B71783" w:rsidRDefault="00B71783" w:rsidP="00F87F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A0" w:rsidRDefault="00F87FA0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7544A60183754C42B72D7604FFE77E3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A5EB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Materiały dla klasy 1 a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91738FE680BE44C1AA6BEA61AB609436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05T00:00:00Z">
          <w:dateFormat w:val="d MMMM yyyy"/>
          <w:lid w:val="pl-PL"/>
          <w:storeMappedDataAs w:val="dateTime"/>
          <w:calendar w:val="gregorian"/>
        </w:date>
      </w:sdtPr>
      <w:sdtContent>
        <w:r w:rsidR="000A5EB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5 czerwca 2020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B52"/>
    <w:rsid w:val="00041225"/>
    <w:rsid w:val="000A5EB9"/>
    <w:rsid w:val="00132DA4"/>
    <w:rsid w:val="00241DC1"/>
    <w:rsid w:val="00361E9C"/>
    <w:rsid w:val="004A6B52"/>
    <w:rsid w:val="005112ED"/>
    <w:rsid w:val="005E27B2"/>
    <w:rsid w:val="006E46B1"/>
    <w:rsid w:val="007C0D90"/>
    <w:rsid w:val="007F6FC8"/>
    <w:rsid w:val="008B75EE"/>
    <w:rsid w:val="008C14CC"/>
    <w:rsid w:val="0094558E"/>
    <w:rsid w:val="00A16F41"/>
    <w:rsid w:val="00A613A8"/>
    <w:rsid w:val="00B71783"/>
    <w:rsid w:val="00B90B02"/>
    <w:rsid w:val="00BB58A7"/>
    <w:rsid w:val="00C30DFB"/>
    <w:rsid w:val="00D32438"/>
    <w:rsid w:val="00D66ACD"/>
    <w:rsid w:val="00DB27B6"/>
    <w:rsid w:val="00E1183C"/>
    <w:rsid w:val="00E362D4"/>
    <w:rsid w:val="00E908C7"/>
    <w:rsid w:val="00F87FA0"/>
    <w:rsid w:val="00FD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paragraph" w:styleId="Nagwek1">
    <w:name w:val="heading 1"/>
    <w:basedOn w:val="Normalny"/>
    <w:next w:val="Normalny"/>
    <w:link w:val="Nagwek1Znak"/>
    <w:uiPriority w:val="9"/>
    <w:qFormat/>
    <w:rsid w:val="00FD2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B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0B0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87F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FA0"/>
  </w:style>
  <w:style w:type="paragraph" w:styleId="Stopka">
    <w:name w:val="footer"/>
    <w:basedOn w:val="Normalny"/>
    <w:link w:val="StopkaZnak"/>
    <w:uiPriority w:val="99"/>
    <w:semiHidden/>
    <w:unhideWhenUsed/>
    <w:rsid w:val="00F87F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FA0"/>
  </w:style>
  <w:style w:type="paragraph" w:styleId="Tekstdymka">
    <w:name w:val="Balloon Text"/>
    <w:basedOn w:val="Normalny"/>
    <w:link w:val="TekstdymkaZnak"/>
    <w:uiPriority w:val="99"/>
    <w:semiHidden/>
    <w:unhideWhenUsed/>
    <w:rsid w:val="00F87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dodawanie-i-odejmowanie-w-zakresie-20-dopasuj-wyni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-MJuoNQHwo&amp;list=OLAK5uy_mr0rlE4SL9gJX0eJ8zidmN04Eb81boNqE&amp;index=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xRpMZ7xC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44A60183754C42B72D7604FFE77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5F101-432C-47F4-BFA4-6426229EA1B6}"/>
      </w:docPartPr>
      <w:docPartBody>
        <w:p w:rsidR="00000000" w:rsidRDefault="00595B3D" w:rsidP="00595B3D">
          <w:pPr>
            <w:pStyle w:val="7544A60183754C42B72D7604FFE77E3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91738FE680BE44C1AA6BEA61AB609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84C28-20A2-4924-974B-59C47083E22D}"/>
      </w:docPartPr>
      <w:docPartBody>
        <w:p w:rsidR="00000000" w:rsidRDefault="00595B3D" w:rsidP="00595B3D">
          <w:pPr>
            <w:pStyle w:val="91738FE680BE44C1AA6BEA61AB60943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5B3D"/>
    <w:rsid w:val="00582CCD"/>
    <w:rsid w:val="005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44A60183754C42B72D7604FFE77E38">
    <w:name w:val="7544A60183754C42B72D7604FFE77E38"/>
    <w:rsid w:val="00595B3D"/>
  </w:style>
  <w:style w:type="paragraph" w:customStyle="1" w:styleId="91738FE680BE44C1AA6BEA61AB609436">
    <w:name w:val="91738FE680BE44C1AA6BEA61AB609436"/>
    <w:rsid w:val="00595B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2</cp:revision>
  <dcterms:created xsi:type="dcterms:W3CDTF">2020-05-27T17:26:00Z</dcterms:created>
  <dcterms:modified xsi:type="dcterms:W3CDTF">2020-06-04T18:50:00Z</dcterms:modified>
</cp:coreProperties>
</file>