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BF" w:rsidRDefault="00E020BF"/>
    <w:p w:rsidR="00BB01E7" w:rsidRDefault="00BB01E7"/>
    <w:p w:rsidR="008150B4" w:rsidRDefault="00333A1C" w:rsidP="00815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Witajcie po</w:t>
      </w:r>
      <w:r w:rsidR="008150B4">
        <w:rPr>
          <w:rFonts w:ascii="Times New Roman" w:hAnsi="Times New Roman" w:cs="Times New Roman"/>
          <w:sz w:val="28"/>
          <w:szCs w:val="28"/>
        </w:rPr>
        <w:t xml:space="preserve"> przerwie świątecznej. </w:t>
      </w:r>
    </w:p>
    <w:p w:rsidR="008150B4" w:rsidRDefault="008150B4" w:rsidP="00815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ostatniej lekcji poznaliśmy krajobraz sawanny. Dziś porównamy go z innym obszarem trawiastym- stepem.  </w:t>
      </w:r>
    </w:p>
    <w:p w:rsidR="008150B4" w:rsidRDefault="008150B4" w:rsidP="008150B4">
      <w:pPr>
        <w:rPr>
          <w:rFonts w:ascii="Times New Roman" w:hAnsi="Times New Roman" w:cs="Times New Roman"/>
          <w:sz w:val="28"/>
          <w:szCs w:val="28"/>
        </w:rPr>
      </w:pPr>
      <w:r w:rsidRPr="00CB4813">
        <w:rPr>
          <w:rFonts w:ascii="Times New Roman" w:hAnsi="Times New Roman" w:cs="Times New Roman"/>
          <w:sz w:val="28"/>
          <w:szCs w:val="28"/>
        </w:rPr>
        <w:t>Dzisiejszy temat</w:t>
      </w:r>
      <w:r>
        <w:rPr>
          <w:rFonts w:ascii="Times New Roman" w:hAnsi="Times New Roman" w:cs="Times New Roman"/>
          <w:sz w:val="28"/>
          <w:szCs w:val="28"/>
        </w:rPr>
        <w:t>: Krajobraz sawanny.</w:t>
      </w:r>
    </w:p>
    <w:p w:rsidR="008150B4" w:rsidRDefault="008150B4" w:rsidP="008150B4">
      <w:pPr>
        <w:rPr>
          <w:rFonts w:ascii="Times New Roman" w:hAnsi="Times New Roman" w:cs="Times New Roman"/>
          <w:sz w:val="24"/>
          <w:szCs w:val="24"/>
        </w:rPr>
      </w:pPr>
      <w:r w:rsidRPr="00CF0396">
        <w:rPr>
          <w:rFonts w:ascii="Times New Roman" w:hAnsi="Times New Roman" w:cs="Times New Roman"/>
          <w:sz w:val="24"/>
          <w:szCs w:val="24"/>
        </w:rPr>
        <w:t>Materiał obejmuje treści podręcznika ze str. 1</w:t>
      </w:r>
      <w:r>
        <w:rPr>
          <w:rFonts w:ascii="Times New Roman" w:hAnsi="Times New Roman" w:cs="Times New Roman"/>
          <w:sz w:val="24"/>
          <w:szCs w:val="24"/>
        </w:rPr>
        <w:t>23-126.</w:t>
      </w:r>
      <w:r w:rsidRPr="00CF0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Przeanalizuj mapkę ze str. 123.</w:t>
      </w:r>
    </w:p>
    <w:p w:rsidR="008150B4" w:rsidRDefault="008150B4" w:rsidP="008150B4">
      <w:pPr>
        <w:rPr>
          <w:rFonts w:ascii="Times New Roman" w:hAnsi="Times New Roman" w:cs="Times New Roman"/>
          <w:sz w:val="24"/>
          <w:szCs w:val="24"/>
        </w:rPr>
      </w:pPr>
      <w:r w:rsidRPr="00A27D98">
        <w:rPr>
          <w:rFonts w:ascii="Times New Roman" w:hAnsi="Times New Roman" w:cs="Times New Roman"/>
          <w:sz w:val="24"/>
          <w:szCs w:val="24"/>
        </w:rPr>
        <w:t>Poniżej zamieszczam notatkę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A62A9">
        <w:rPr>
          <w:rFonts w:ascii="Times New Roman" w:hAnsi="Times New Roman" w:cs="Times New Roman"/>
          <w:b/>
          <w:sz w:val="24"/>
          <w:szCs w:val="24"/>
        </w:rPr>
        <w:t>Można ją przepisać lub wydrukować i wkleić.</w:t>
      </w:r>
    </w:p>
    <w:p w:rsidR="008150B4" w:rsidRDefault="008150B4" w:rsidP="00815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1. </w:t>
      </w:r>
      <w:r w:rsidRPr="00C951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tep</w:t>
      </w:r>
      <w:r w:rsidRPr="00C95128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hyperlink r:id="rId4" w:tooltip="Formacje trawiaste" w:history="1">
        <w:r w:rsidRPr="00C95128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formacja trawiasta</w:t>
        </w:r>
      </w:hyperlink>
      <w:r w:rsidRPr="00C9512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ooltip="Strefa międzyzwrotnikowa" w:history="1">
        <w:r w:rsidRPr="00C95128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strefy </w:t>
        </w:r>
        <w:r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umiarkowanej</w:t>
        </w:r>
        <w:r w:rsidR="00593816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, pozbawiona drzew</w:t>
        </w:r>
        <w:r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</w:hyperlink>
    </w:p>
    <w:p w:rsidR="00593816" w:rsidRDefault="008150B4" w:rsidP="00593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C951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Klimat: umiarkowany kontynentalny; </w:t>
      </w:r>
      <w:r w:rsidR="00593816">
        <w:rPr>
          <w:rFonts w:ascii="Times New Roman" w:hAnsi="Times New Roman" w:cs="Times New Roman"/>
          <w:sz w:val="24"/>
          <w:szCs w:val="24"/>
        </w:rPr>
        <w:t>występują 4 pory roku, ciepłe lato, mroźna zima, silne wiatry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3816" w:rsidRPr="00593816">
        <w:rPr>
          <w:rFonts w:ascii="Times New Roman" w:hAnsi="Times New Roman" w:cs="Times New Roman"/>
          <w:sz w:val="24"/>
          <w:szCs w:val="24"/>
        </w:rPr>
        <w:t xml:space="preserve"> </w:t>
      </w:r>
      <w:r w:rsidR="00593816">
        <w:rPr>
          <w:rFonts w:ascii="Times New Roman" w:hAnsi="Times New Roman" w:cs="Times New Roman"/>
          <w:sz w:val="24"/>
          <w:szCs w:val="24"/>
        </w:rPr>
        <w:t xml:space="preserve">Przeanalizuj </w:t>
      </w:r>
      <w:proofErr w:type="spellStart"/>
      <w:r w:rsidR="00593816">
        <w:rPr>
          <w:rFonts w:ascii="Times New Roman" w:hAnsi="Times New Roman" w:cs="Times New Roman"/>
          <w:sz w:val="24"/>
          <w:szCs w:val="24"/>
        </w:rPr>
        <w:t>klimatogram</w:t>
      </w:r>
      <w:proofErr w:type="spellEnd"/>
      <w:r w:rsidR="00593816">
        <w:rPr>
          <w:rFonts w:ascii="Times New Roman" w:hAnsi="Times New Roman" w:cs="Times New Roman"/>
          <w:sz w:val="24"/>
          <w:szCs w:val="24"/>
        </w:rPr>
        <w:t xml:space="preserve"> ze str. 123.</w:t>
      </w:r>
    </w:p>
    <w:p w:rsidR="008150B4" w:rsidRDefault="00593816" w:rsidP="00815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Świat roślin: trawy oraz rośliny zielne np. sasanka, niezapominajka, miłek wiosenny</w:t>
      </w:r>
      <w:r w:rsidR="008150B4">
        <w:rPr>
          <w:rFonts w:ascii="Times New Roman" w:hAnsi="Times New Roman" w:cs="Times New Roman"/>
          <w:sz w:val="24"/>
          <w:szCs w:val="24"/>
        </w:rPr>
        <w:t>.</w:t>
      </w:r>
    </w:p>
    <w:p w:rsidR="008150B4" w:rsidRDefault="008150B4" w:rsidP="00815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 zwierząt- ……..</w:t>
      </w:r>
    </w:p>
    <w:p w:rsidR="00593816" w:rsidRDefault="008150B4" w:rsidP="00815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Wykonaj w zeszycie ćw.</w:t>
      </w:r>
      <w:r w:rsidR="005938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3816" w:rsidRDefault="00593816" w:rsidP="00815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str. </w:t>
      </w:r>
      <w:r w:rsidR="00815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 ćw. 1,2</w:t>
      </w:r>
    </w:p>
    <w:p w:rsidR="008150B4" w:rsidRDefault="00593816" w:rsidP="00815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73 ćw. 3</w:t>
      </w:r>
    </w:p>
    <w:p w:rsidR="00593816" w:rsidRPr="00C95128" w:rsidRDefault="00593816" w:rsidP="00815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74 ćw. 5.</w:t>
      </w:r>
    </w:p>
    <w:p w:rsidR="00BB01E7" w:rsidRDefault="00BB01E7"/>
    <w:sectPr w:rsidR="00BB01E7" w:rsidSect="00E02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01E7"/>
    <w:rsid w:val="00333A1C"/>
    <w:rsid w:val="00593816"/>
    <w:rsid w:val="008150B4"/>
    <w:rsid w:val="00BB01E7"/>
    <w:rsid w:val="00E020BF"/>
    <w:rsid w:val="00F8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1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150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wikipedia.org/wiki/Strefa_mi%C4%99dzyzwrotnikowa" TargetMode="External"/><Relationship Id="rId4" Type="http://schemas.openxmlformats.org/officeDocument/2006/relationships/hyperlink" Target="https://pl.wikipedia.org/wiki/Formacje_trawias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2020-04-14T15:02:00Z</dcterms:created>
  <dcterms:modified xsi:type="dcterms:W3CDTF">2020-04-14T16:39:00Z</dcterms:modified>
</cp:coreProperties>
</file>