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AC" w:rsidRPr="00443EAC" w:rsidRDefault="004C07EC">
      <w:pPr>
        <w:rPr>
          <w:b/>
        </w:rPr>
      </w:pPr>
      <w:r w:rsidRPr="00443EAC">
        <w:rPr>
          <w:b/>
        </w:rPr>
        <w:t>Temat. Przedstawienie danych w postaci wykresu.</w:t>
      </w:r>
      <w:r w:rsidR="00BB5248">
        <w:rPr>
          <w:b/>
        </w:rPr>
        <w:t xml:space="preserve"> Tworzenie wykresu dla kilku</w:t>
      </w:r>
      <w:r w:rsidR="003A1E96">
        <w:rPr>
          <w:b/>
        </w:rPr>
        <w:t xml:space="preserve"> serii danych.</w:t>
      </w:r>
    </w:p>
    <w:p w:rsidR="00BB5248" w:rsidRDefault="00BB5248">
      <w:r>
        <w:t xml:space="preserve">Z poprzednich zajęć wiecie jak wstawić wykres </w:t>
      </w:r>
      <w:r w:rsidR="005915B2">
        <w:t>dla jednej serii danych ( tworzyliście wykres liczby uczniów w klasach). Zapominalscy mogą wrócić do poprzedniej lekcji i obejrzeć film (link do filmu w treści lekcji).</w:t>
      </w:r>
    </w:p>
    <w:p w:rsidR="00DE0013" w:rsidRDefault="00DE0013"/>
    <w:p w:rsidR="00BB5248" w:rsidRDefault="00BB5248">
      <w:r>
        <w:t>Dzisiaj nauczycie się wstawiać wykres dla kilku serii danych</w:t>
      </w:r>
      <w:r w:rsidR="005915B2">
        <w:t xml:space="preserve">. </w:t>
      </w:r>
    </w:p>
    <w:p w:rsidR="005915B2" w:rsidRDefault="005915B2">
      <w:r>
        <w:t>Zrobimy wykres ilustrujący liczby poszczególnych ocen z zachowania w klasach IV-VIII</w:t>
      </w:r>
      <w:r w:rsidR="00FB69BB">
        <w:t xml:space="preserve"> (dla każdej klasy będzie więcej słupków – oceny </w:t>
      </w:r>
      <w:proofErr w:type="spellStart"/>
      <w:r w:rsidR="00FB69BB">
        <w:t>bdb</w:t>
      </w:r>
      <w:proofErr w:type="spellEnd"/>
      <w:r w:rsidR="00FB69BB">
        <w:t xml:space="preserve"> to jedna seria danych, </w:t>
      </w:r>
      <w:proofErr w:type="spellStart"/>
      <w:r w:rsidR="00FB69BB">
        <w:t>db</w:t>
      </w:r>
      <w:proofErr w:type="spellEnd"/>
      <w:r w:rsidR="00FB69BB">
        <w:t>- druga seria danych, itd.)</w:t>
      </w:r>
      <w:r>
        <w:t>.</w:t>
      </w:r>
    </w:p>
    <w:p w:rsidR="004C07EC" w:rsidRDefault="004C07EC">
      <w:r>
        <w:t xml:space="preserve">Otwórz plik </w:t>
      </w:r>
      <w:r w:rsidRPr="009C29D5">
        <w:rPr>
          <w:b/>
          <w:i/>
        </w:rPr>
        <w:t>Podstawowe funkcje-ćwiczenia</w:t>
      </w:r>
      <w:r w:rsidR="006C40E2">
        <w:rPr>
          <w:b/>
          <w:i/>
        </w:rPr>
        <w:t xml:space="preserve"> </w:t>
      </w:r>
      <w:r>
        <w:t>(z</w:t>
      </w:r>
      <w:r w:rsidR="00BB5248">
        <w:t xml:space="preserve"> poprzednich</w:t>
      </w:r>
      <w:r>
        <w:t xml:space="preserve"> lekcji).</w:t>
      </w:r>
    </w:p>
    <w:p w:rsidR="004C07EC" w:rsidRDefault="003E4F35" w:rsidP="003E4F35">
      <w:r w:rsidRPr="005915B2">
        <w:rPr>
          <w:b/>
        </w:rPr>
        <w:t>1.</w:t>
      </w:r>
      <w:r>
        <w:t xml:space="preserve"> </w:t>
      </w:r>
      <w:r w:rsidR="004C07EC">
        <w:t>Wstaw</w:t>
      </w:r>
      <w:r w:rsidR="00DE0013">
        <w:t>iacie</w:t>
      </w:r>
      <w:r w:rsidR="004C07EC">
        <w:t xml:space="preserve"> nowy Arkusz (na dole strony obok Arkusza </w:t>
      </w:r>
      <w:r w:rsidR="00BB5248">
        <w:rPr>
          <w:i/>
        </w:rPr>
        <w:t>Wykres</w:t>
      </w:r>
      <w:r w:rsidR="004C07EC">
        <w:t>).</w:t>
      </w:r>
    </w:p>
    <w:p w:rsidR="004C07EC" w:rsidRDefault="004C07EC">
      <w:r>
        <w:t xml:space="preserve">Zmień nazwę nowego Arkusza na </w:t>
      </w:r>
      <w:r w:rsidR="00BB5248">
        <w:rPr>
          <w:i/>
        </w:rPr>
        <w:t>Wykres2</w:t>
      </w:r>
      <w:r>
        <w:t xml:space="preserve"> (na nazwie </w:t>
      </w:r>
      <w:r w:rsidRPr="004C07EC">
        <w:rPr>
          <w:i/>
        </w:rPr>
        <w:t>Arkusz1</w:t>
      </w:r>
      <w:r>
        <w:rPr>
          <w:i/>
        </w:rPr>
        <w:t xml:space="preserve"> </w:t>
      </w:r>
      <w:r>
        <w:t xml:space="preserve">prawy przycisk myszy </w:t>
      </w:r>
      <w:r>
        <w:rPr>
          <w:rFonts w:cstheme="minorHAnsi"/>
        </w:rPr>
        <w:t>→</w:t>
      </w:r>
      <w:r>
        <w:t xml:space="preserve"> zmień nazwę).</w:t>
      </w:r>
    </w:p>
    <w:p w:rsidR="00241A46" w:rsidRDefault="005915B2">
      <w:r w:rsidRPr="005915B2">
        <w:rPr>
          <w:b/>
        </w:rPr>
        <w:t>2.</w:t>
      </w:r>
      <w:r>
        <w:t xml:space="preserve"> </w:t>
      </w:r>
      <w:r w:rsidR="00DE0013">
        <w:t>Wprowadzacie</w:t>
      </w:r>
      <w:r w:rsidR="00EC7814">
        <w:t xml:space="preserve"> dane (</w:t>
      </w:r>
      <w:r w:rsidR="00371B43">
        <w:t>jak na obrazku niżej</w:t>
      </w:r>
      <w:r w:rsidR="00241A46">
        <w:t xml:space="preserve">): </w:t>
      </w:r>
      <w:r w:rsidR="00241A46">
        <w:tab/>
      </w:r>
      <w:r w:rsidR="00241A46">
        <w:tab/>
      </w:r>
      <w:r w:rsidR="00241A46">
        <w:tab/>
      </w:r>
      <w:r w:rsidR="00241A46">
        <w:tab/>
      </w:r>
      <w:r w:rsidR="00241A46">
        <w:tab/>
      </w:r>
      <w:r w:rsidR="00241A46">
        <w:tab/>
      </w:r>
      <w:r w:rsidR="00241A46">
        <w:tab/>
      </w:r>
      <w:r w:rsidR="00241A46">
        <w:tab/>
      </w:r>
      <w:r w:rsidR="00BB5248">
        <w:rPr>
          <w:noProof/>
          <w:lang w:eastAsia="pl-PL"/>
        </w:rPr>
        <w:drawing>
          <wp:inline distT="0" distB="0" distL="0" distR="0">
            <wp:extent cx="4543425" cy="22326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624" cy="223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D9A" w:rsidRDefault="005915B2">
      <w:r w:rsidRPr="005915B2">
        <w:rPr>
          <w:b/>
        </w:rPr>
        <w:t>3.</w:t>
      </w:r>
      <w:r>
        <w:rPr>
          <w:b/>
        </w:rPr>
        <w:t xml:space="preserve"> </w:t>
      </w:r>
      <w:r w:rsidR="00CD4D9A">
        <w:t>Wstaw</w:t>
      </w:r>
      <w:r w:rsidR="00DE0013">
        <w:t>iacie</w:t>
      </w:r>
      <w:r w:rsidR="00CD4D9A">
        <w:t xml:space="preserve"> wykres kolumnowy</w:t>
      </w:r>
      <w:r>
        <w:t xml:space="preserve"> (</w:t>
      </w:r>
      <w:r w:rsidR="00EC7814">
        <w:t xml:space="preserve"> </w:t>
      </w:r>
      <w:r w:rsidR="00371B43">
        <w:t>rys. niżej</w:t>
      </w:r>
      <w:r>
        <w:t>)</w:t>
      </w:r>
    </w:p>
    <w:p w:rsidR="00740FD9" w:rsidRPr="00DE0013" w:rsidRDefault="005915B2" w:rsidP="00DE0013">
      <w:pPr>
        <w:jc w:val="center"/>
      </w:pPr>
      <w:r>
        <w:rPr>
          <w:noProof/>
          <w:lang w:eastAsia="pl-PL"/>
        </w:rPr>
        <w:drawing>
          <wp:inline distT="0" distB="0" distL="0" distR="0" wp14:anchorId="7B21A38D" wp14:editId="548C5BB9">
            <wp:extent cx="4276725" cy="235267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0FD9" w:rsidRDefault="00740FD9">
      <w:r>
        <w:rPr>
          <w:b/>
        </w:rPr>
        <w:lastRenderedPageBreak/>
        <w:t>4.</w:t>
      </w:r>
      <w:r>
        <w:t xml:space="preserve"> Dodaj</w:t>
      </w:r>
      <w:r w:rsidR="00DE0013">
        <w:t>ecie</w:t>
      </w:r>
      <w:r>
        <w:t>/</w:t>
      </w:r>
      <w:r w:rsidR="00DE0013">
        <w:t>Zmieniacie</w:t>
      </w:r>
      <w:r w:rsidR="003E4F35">
        <w:t xml:space="preserve"> tytuł wykresu na „</w:t>
      </w:r>
      <w:r>
        <w:t>Wyniki ocen z zachowania”, dodaj</w:t>
      </w:r>
      <w:r w:rsidR="00DE0013">
        <w:t>ecie</w:t>
      </w:r>
      <w:r>
        <w:t xml:space="preserve"> nazwy osi poziomej „Klasy” i pionowej</w:t>
      </w:r>
      <w:r w:rsidR="00974CE7">
        <w:t xml:space="preserve"> </w:t>
      </w:r>
      <w:r>
        <w:t>„Ilość ocen” (</w:t>
      </w:r>
      <w:r w:rsidR="00371B43">
        <w:t>rys. niżej</w:t>
      </w:r>
      <w:r>
        <w:t>).</w:t>
      </w:r>
    </w:p>
    <w:p w:rsidR="00725723" w:rsidRDefault="00725723"/>
    <w:p w:rsidR="00740FD9" w:rsidRDefault="00740FD9" w:rsidP="00740FD9">
      <w:pPr>
        <w:jc w:val="center"/>
      </w:pPr>
      <w:r>
        <w:rPr>
          <w:noProof/>
          <w:lang w:eastAsia="pl-PL"/>
        </w:rPr>
        <w:drawing>
          <wp:inline distT="0" distB="0" distL="0" distR="0" wp14:anchorId="34AF497F" wp14:editId="6E399BEC">
            <wp:extent cx="5086350" cy="30861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0013" w:rsidRDefault="00DE0013" w:rsidP="00740FD9">
      <w:pPr>
        <w:jc w:val="center"/>
      </w:pPr>
    </w:p>
    <w:p w:rsidR="00725723" w:rsidRDefault="00740FD9" w:rsidP="00740FD9">
      <w:pPr>
        <w:rPr>
          <w:b/>
        </w:rPr>
      </w:pPr>
      <w:r>
        <w:t xml:space="preserve">Jeżeli otrzymaliście wykres jak na rys. wyżej, to można zauważyć niezgodność. Oś pozioma nazwana jest </w:t>
      </w:r>
      <w:r w:rsidRPr="00E6593A">
        <w:rPr>
          <w:i/>
        </w:rPr>
        <w:t>Klasy</w:t>
      </w:r>
      <w:r>
        <w:t>, a na wykresie mamy oceny (</w:t>
      </w:r>
      <w:proofErr w:type="spellStart"/>
      <w:r>
        <w:t>bdb</w:t>
      </w:r>
      <w:proofErr w:type="spellEnd"/>
      <w:r>
        <w:t xml:space="preserve">, </w:t>
      </w:r>
      <w:proofErr w:type="spellStart"/>
      <w:r>
        <w:t>db</w:t>
      </w:r>
      <w:proofErr w:type="spellEnd"/>
      <w:r>
        <w:t xml:space="preserve">, …). Należy to zmienić. Zaznaczacie obszar wykresu, wchodzicie w </w:t>
      </w:r>
      <w:r w:rsidRPr="00E6593A">
        <w:rPr>
          <w:b/>
          <w:i/>
        </w:rPr>
        <w:t>Narzędzia wykresów</w:t>
      </w:r>
      <w:r w:rsidRPr="00E6593A">
        <w:rPr>
          <w:i/>
        </w:rPr>
        <w:t xml:space="preserve"> </w:t>
      </w:r>
      <w:r w:rsidRPr="00E6593A">
        <w:rPr>
          <w:rFonts w:cstheme="minorHAnsi"/>
          <w:i/>
        </w:rPr>
        <w:t>→</w:t>
      </w:r>
      <w:r w:rsidRPr="00E6593A">
        <w:rPr>
          <w:b/>
          <w:i/>
        </w:rPr>
        <w:t>Projektowanie</w:t>
      </w:r>
      <w:r w:rsidRPr="00E6593A">
        <w:rPr>
          <w:i/>
        </w:rPr>
        <w:t xml:space="preserve"> </w:t>
      </w:r>
      <w:r w:rsidRPr="00E6593A">
        <w:t>lub</w:t>
      </w:r>
      <w:r w:rsidRPr="00E6593A">
        <w:rPr>
          <w:i/>
        </w:rPr>
        <w:t xml:space="preserve"> </w:t>
      </w:r>
      <w:r w:rsidRPr="00E6593A">
        <w:rPr>
          <w:b/>
          <w:i/>
        </w:rPr>
        <w:t>Układ</w:t>
      </w:r>
      <w:r w:rsidR="00E6593A" w:rsidRPr="00E6593A">
        <w:rPr>
          <w:b/>
          <w:i/>
        </w:rPr>
        <w:t xml:space="preserve"> </w:t>
      </w:r>
      <w:r w:rsidR="00E6593A" w:rsidRPr="00E6593A">
        <w:t>i wybieracie</w:t>
      </w:r>
      <w:r w:rsidR="00E6593A">
        <w:rPr>
          <w:i/>
        </w:rPr>
        <w:t xml:space="preserve"> </w:t>
      </w:r>
      <w:r w:rsidR="00E6593A" w:rsidRPr="00E6593A">
        <w:rPr>
          <w:b/>
          <w:i/>
        </w:rPr>
        <w:t>Przełącz wiersz/kolumnę</w:t>
      </w:r>
      <w:r w:rsidR="00EC7814">
        <w:rPr>
          <w:b/>
        </w:rPr>
        <w:t xml:space="preserve"> </w:t>
      </w:r>
    </w:p>
    <w:p w:rsidR="00725723" w:rsidRDefault="00725723" w:rsidP="00725723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866775" cy="7239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9B" w:rsidRDefault="0014409B" w:rsidP="00740FD9"/>
    <w:p w:rsidR="00740FD9" w:rsidRDefault="00DE0013" w:rsidP="00740FD9">
      <w:bookmarkStart w:id="0" w:name="_GoBack"/>
      <w:bookmarkEnd w:id="0"/>
      <w:r>
        <w:t>Otrzymacie wykres (</w:t>
      </w:r>
      <w:r w:rsidR="00371B43">
        <w:t>rys. niżej</w:t>
      </w:r>
      <w:r>
        <w:t>)</w:t>
      </w:r>
    </w:p>
    <w:p w:rsidR="00DE0013" w:rsidRDefault="00DE0013" w:rsidP="00740FD9"/>
    <w:p w:rsidR="00DE0013" w:rsidRPr="00E6593A" w:rsidRDefault="00DE0013" w:rsidP="00DE001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5B0C89F" wp14:editId="17D9DD53">
            <wp:extent cx="5086350" cy="3086100"/>
            <wp:effectExtent l="0" t="0" r="19050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0FD9" w:rsidRPr="00DE0013" w:rsidRDefault="00DE0013">
      <w:r>
        <w:rPr>
          <w:b/>
        </w:rPr>
        <w:t xml:space="preserve">5. </w:t>
      </w:r>
      <w:r>
        <w:t>Dodajecie etykiety danych (liczby nad słupkami), zmieniacie kolor wypełnienia obszaru wykresu (</w:t>
      </w:r>
      <w:r w:rsidR="00371B43">
        <w:t>rys. niżej</w:t>
      </w:r>
      <w:r>
        <w:t>)</w:t>
      </w:r>
    </w:p>
    <w:p w:rsidR="00740FD9" w:rsidRDefault="00DE0013" w:rsidP="00DE0013">
      <w:pPr>
        <w:jc w:val="center"/>
      </w:pPr>
      <w:r>
        <w:rPr>
          <w:noProof/>
          <w:lang w:eastAsia="pl-PL"/>
        </w:rPr>
        <w:drawing>
          <wp:inline distT="0" distB="0" distL="0" distR="0" wp14:anchorId="7384352A" wp14:editId="26038A45">
            <wp:extent cx="5086350" cy="3086100"/>
            <wp:effectExtent l="0" t="0" r="19050" b="190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0013" w:rsidRDefault="00DE0013" w:rsidP="00DE0013">
      <w:pPr>
        <w:jc w:val="center"/>
      </w:pPr>
    </w:p>
    <w:p w:rsidR="00740FD9" w:rsidRDefault="00DE0013">
      <w:r>
        <w:rPr>
          <w:b/>
        </w:rPr>
        <w:t xml:space="preserve">6. </w:t>
      </w:r>
      <w:r>
        <w:t xml:space="preserve">Zapisujecie zmiany w pliku </w:t>
      </w:r>
      <w:r w:rsidRPr="009C29D5">
        <w:rPr>
          <w:b/>
          <w:i/>
        </w:rPr>
        <w:t>Podstawowe funkcje-ćwiczenia</w:t>
      </w:r>
      <w:r w:rsidR="00986743">
        <w:t>.</w:t>
      </w:r>
    </w:p>
    <w:p w:rsidR="00986743" w:rsidRDefault="00986743"/>
    <w:p w:rsidR="00986743" w:rsidRDefault="00986743">
      <w:r>
        <w:t>Nie wysyłacie do mnie tym razem zrobionego zadania. Na następnych zajęciach będziemy wykorzystywać wszystkie 3 utworzone przez Was wykresy (dwa z poprzednich zajęć i ten dzisiejszy).</w:t>
      </w:r>
    </w:p>
    <w:p w:rsidR="00241A46" w:rsidRPr="004C07EC" w:rsidRDefault="00725723">
      <w:r>
        <w:t xml:space="preserve">Miłej pracy!!! </w:t>
      </w:r>
      <w:r>
        <w:sym w:font="Wingdings" w:char="F04A"/>
      </w:r>
    </w:p>
    <w:sectPr w:rsidR="00241A46" w:rsidRPr="004C07EC" w:rsidSect="00DE00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109"/>
    <w:multiLevelType w:val="hybridMultilevel"/>
    <w:tmpl w:val="EC66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66"/>
    <w:rsid w:val="00032A54"/>
    <w:rsid w:val="0014409B"/>
    <w:rsid w:val="001D74EC"/>
    <w:rsid w:val="00241A46"/>
    <w:rsid w:val="00371B43"/>
    <w:rsid w:val="003A1E96"/>
    <w:rsid w:val="003E4F35"/>
    <w:rsid w:val="00443EAC"/>
    <w:rsid w:val="004C07EC"/>
    <w:rsid w:val="005915B2"/>
    <w:rsid w:val="006C40E2"/>
    <w:rsid w:val="00725723"/>
    <w:rsid w:val="00740FD9"/>
    <w:rsid w:val="00812666"/>
    <w:rsid w:val="00974CE7"/>
    <w:rsid w:val="00986743"/>
    <w:rsid w:val="009C29D5"/>
    <w:rsid w:val="00A74BD9"/>
    <w:rsid w:val="00A914D2"/>
    <w:rsid w:val="00B151A8"/>
    <w:rsid w:val="00B95C80"/>
    <w:rsid w:val="00BB5248"/>
    <w:rsid w:val="00C476E3"/>
    <w:rsid w:val="00CD4D9A"/>
    <w:rsid w:val="00DE0013"/>
    <w:rsid w:val="00E6593A"/>
    <w:rsid w:val="00EC7814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F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6E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14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F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6E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1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ata\Desktop\Excel%20klasa%206\Wykresy-sprawdzi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ata\Desktop\Excel%20klasa%206\Wykresy-sprawdzia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ata\Desktop\Excel%20klasa%206\Wykresy-sprawdzia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ata\Desktop\Excel%20klasa%206\Wykresy-sprawdzi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Zachowanie!$A$12</c:f>
              <c:strCache>
                <c:ptCount val="1"/>
                <c:pt idx="0">
                  <c:v>IVa</c:v>
                </c:pt>
              </c:strCache>
            </c:strRef>
          </c:tx>
          <c:invertIfNegative val="0"/>
          <c:cat>
            <c:strRef>
              <c:f>Zachowanie!$B$11:$F$11</c:f>
              <c:strCache>
                <c:ptCount val="5"/>
                <c:pt idx="0">
                  <c:v>bdb</c:v>
                </c:pt>
                <c:pt idx="1">
                  <c:v>db</c:v>
                </c:pt>
                <c:pt idx="2">
                  <c:v>pop</c:v>
                </c:pt>
                <c:pt idx="3">
                  <c:v>ndp</c:v>
                </c:pt>
                <c:pt idx="4">
                  <c:v>ng</c:v>
                </c:pt>
              </c:strCache>
            </c:strRef>
          </c:cat>
          <c:val>
            <c:numRef>
              <c:f>Zachowanie!$B$12:$F$12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Zachowanie!$A$13</c:f>
              <c:strCache>
                <c:ptCount val="1"/>
                <c:pt idx="0">
                  <c:v>Va</c:v>
                </c:pt>
              </c:strCache>
            </c:strRef>
          </c:tx>
          <c:invertIfNegative val="0"/>
          <c:cat>
            <c:strRef>
              <c:f>Zachowanie!$B$11:$F$11</c:f>
              <c:strCache>
                <c:ptCount val="5"/>
                <c:pt idx="0">
                  <c:v>bdb</c:v>
                </c:pt>
                <c:pt idx="1">
                  <c:v>db</c:v>
                </c:pt>
                <c:pt idx="2">
                  <c:v>pop</c:v>
                </c:pt>
                <c:pt idx="3">
                  <c:v>ndp</c:v>
                </c:pt>
                <c:pt idx="4">
                  <c:v>ng</c:v>
                </c:pt>
              </c:strCache>
            </c:strRef>
          </c:cat>
          <c:val>
            <c:numRef>
              <c:f>Zachowanie!$B$13:$F$13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Zachowanie!$A$14</c:f>
              <c:strCache>
                <c:ptCount val="1"/>
                <c:pt idx="0">
                  <c:v>VIa</c:v>
                </c:pt>
              </c:strCache>
            </c:strRef>
          </c:tx>
          <c:invertIfNegative val="0"/>
          <c:cat>
            <c:strRef>
              <c:f>Zachowanie!$B$11:$F$11</c:f>
              <c:strCache>
                <c:ptCount val="5"/>
                <c:pt idx="0">
                  <c:v>bdb</c:v>
                </c:pt>
                <c:pt idx="1">
                  <c:v>db</c:v>
                </c:pt>
                <c:pt idx="2">
                  <c:v>pop</c:v>
                </c:pt>
                <c:pt idx="3">
                  <c:v>ndp</c:v>
                </c:pt>
                <c:pt idx="4">
                  <c:v>ng</c:v>
                </c:pt>
              </c:strCache>
            </c:strRef>
          </c:cat>
          <c:val>
            <c:numRef>
              <c:f>Zachowanie!$B$14:$F$14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Zachowanie!$A$15</c:f>
              <c:strCache>
                <c:ptCount val="1"/>
                <c:pt idx="0">
                  <c:v>VIIa</c:v>
                </c:pt>
              </c:strCache>
            </c:strRef>
          </c:tx>
          <c:invertIfNegative val="0"/>
          <c:cat>
            <c:strRef>
              <c:f>Zachowanie!$B$11:$F$11</c:f>
              <c:strCache>
                <c:ptCount val="5"/>
                <c:pt idx="0">
                  <c:v>bdb</c:v>
                </c:pt>
                <c:pt idx="1">
                  <c:v>db</c:v>
                </c:pt>
                <c:pt idx="2">
                  <c:v>pop</c:v>
                </c:pt>
                <c:pt idx="3">
                  <c:v>ndp</c:v>
                </c:pt>
                <c:pt idx="4">
                  <c:v>ng</c:v>
                </c:pt>
              </c:strCache>
            </c:strRef>
          </c:cat>
          <c:val>
            <c:numRef>
              <c:f>Zachowanie!$B$15:$F$15</c:f>
              <c:numCache>
                <c:formatCode>General</c:formatCode>
                <c:ptCount val="5"/>
                <c:pt idx="0">
                  <c:v>10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Zachowanie!$A$16</c:f>
              <c:strCache>
                <c:ptCount val="1"/>
                <c:pt idx="0">
                  <c:v>VIIIa</c:v>
                </c:pt>
              </c:strCache>
            </c:strRef>
          </c:tx>
          <c:invertIfNegative val="0"/>
          <c:cat>
            <c:strRef>
              <c:f>Zachowanie!$B$11:$F$11</c:f>
              <c:strCache>
                <c:ptCount val="5"/>
                <c:pt idx="0">
                  <c:v>bdb</c:v>
                </c:pt>
                <c:pt idx="1">
                  <c:v>db</c:v>
                </c:pt>
                <c:pt idx="2">
                  <c:v>pop</c:v>
                </c:pt>
                <c:pt idx="3">
                  <c:v>ndp</c:v>
                </c:pt>
                <c:pt idx="4">
                  <c:v>ng</c:v>
                </c:pt>
              </c:strCache>
            </c:strRef>
          </c:cat>
          <c:val>
            <c:numRef>
              <c:f>Zachowanie!$B$16:$F$16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725952"/>
        <c:axId val="197763648"/>
        <c:axId val="0"/>
      </c:bar3DChart>
      <c:catAx>
        <c:axId val="19372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97763648"/>
        <c:crosses val="autoZero"/>
        <c:auto val="1"/>
        <c:lblAlgn val="ctr"/>
        <c:lblOffset val="100"/>
        <c:noMultiLvlLbl val="0"/>
      </c:catAx>
      <c:valAx>
        <c:axId val="19776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72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Wyniki ocen z zachowania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Zachowanie!$A$12</c:f>
              <c:strCache>
                <c:ptCount val="1"/>
                <c:pt idx="0">
                  <c:v>IVa</c:v>
                </c:pt>
              </c:strCache>
            </c:strRef>
          </c:tx>
          <c:invertIfNegative val="0"/>
          <c:cat>
            <c:strRef>
              <c:f>Zachowanie!$B$11:$F$11</c:f>
              <c:strCache>
                <c:ptCount val="5"/>
                <c:pt idx="0">
                  <c:v>bdb</c:v>
                </c:pt>
                <c:pt idx="1">
                  <c:v>db</c:v>
                </c:pt>
                <c:pt idx="2">
                  <c:v>pop</c:v>
                </c:pt>
                <c:pt idx="3">
                  <c:v>ndp</c:v>
                </c:pt>
                <c:pt idx="4">
                  <c:v>ng</c:v>
                </c:pt>
              </c:strCache>
            </c:strRef>
          </c:cat>
          <c:val>
            <c:numRef>
              <c:f>Zachowanie!$B$12:$F$12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Zachowanie!$A$13</c:f>
              <c:strCache>
                <c:ptCount val="1"/>
                <c:pt idx="0">
                  <c:v>Va</c:v>
                </c:pt>
              </c:strCache>
            </c:strRef>
          </c:tx>
          <c:invertIfNegative val="0"/>
          <c:cat>
            <c:strRef>
              <c:f>Zachowanie!$B$11:$F$11</c:f>
              <c:strCache>
                <c:ptCount val="5"/>
                <c:pt idx="0">
                  <c:v>bdb</c:v>
                </c:pt>
                <c:pt idx="1">
                  <c:v>db</c:v>
                </c:pt>
                <c:pt idx="2">
                  <c:v>pop</c:v>
                </c:pt>
                <c:pt idx="3">
                  <c:v>ndp</c:v>
                </c:pt>
                <c:pt idx="4">
                  <c:v>ng</c:v>
                </c:pt>
              </c:strCache>
            </c:strRef>
          </c:cat>
          <c:val>
            <c:numRef>
              <c:f>Zachowanie!$B$13:$F$13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Zachowanie!$A$14</c:f>
              <c:strCache>
                <c:ptCount val="1"/>
                <c:pt idx="0">
                  <c:v>VIa</c:v>
                </c:pt>
              </c:strCache>
            </c:strRef>
          </c:tx>
          <c:invertIfNegative val="0"/>
          <c:cat>
            <c:strRef>
              <c:f>Zachowanie!$B$11:$F$11</c:f>
              <c:strCache>
                <c:ptCount val="5"/>
                <c:pt idx="0">
                  <c:v>bdb</c:v>
                </c:pt>
                <c:pt idx="1">
                  <c:v>db</c:v>
                </c:pt>
                <c:pt idx="2">
                  <c:v>pop</c:v>
                </c:pt>
                <c:pt idx="3">
                  <c:v>ndp</c:v>
                </c:pt>
                <c:pt idx="4">
                  <c:v>ng</c:v>
                </c:pt>
              </c:strCache>
            </c:strRef>
          </c:cat>
          <c:val>
            <c:numRef>
              <c:f>Zachowanie!$B$14:$F$14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Zachowanie!$A$15</c:f>
              <c:strCache>
                <c:ptCount val="1"/>
                <c:pt idx="0">
                  <c:v>VIIa</c:v>
                </c:pt>
              </c:strCache>
            </c:strRef>
          </c:tx>
          <c:invertIfNegative val="0"/>
          <c:cat>
            <c:strRef>
              <c:f>Zachowanie!$B$11:$F$11</c:f>
              <c:strCache>
                <c:ptCount val="5"/>
                <c:pt idx="0">
                  <c:v>bdb</c:v>
                </c:pt>
                <c:pt idx="1">
                  <c:v>db</c:v>
                </c:pt>
                <c:pt idx="2">
                  <c:v>pop</c:v>
                </c:pt>
                <c:pt idx="3">
                  <c:v>ndp</c:v>
                </c:pt>
                <c:pt idx="4">
                  <c:v>ng</c:v>
                </c:pt>
              </c:strCache>
            </c:strRef>
          </c:cat>
          <c:val>
            <c:numRef>
              <c:f>Zachowanie!$B$15:$F$15</c:f>
              <c:numCache>
                <c:formatCode>General</c:formatCode>
                <c:ptCount val="5"/>
                <c:pt idx="0">
                  <c:v>10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Zachowanie!$A$16</c:f>
              <c:strCache>
                <c:ptCount val="1"/>
                <c:pt idx="0">
                  <c:v>VIIIa</c:v>
                </c:pt>
              </c:strCache>
            </c:strRef>
          </c:tx>
          <c:invertIfNegative val="0"/>
          <c:cat>
            <c:strRef>
              <c:f>Zachowanie!$B$11:$F$11</c:f>
              <c:strCache>
                <c:ptCount val="5"/>
                <c:pt idx="0">
                  <c:v>bdb</c:v>
                </c:pt>
                <c:pt idx="1">
                  <c:v>db</c:v>
                </c:pt>
                <c:pt idx="2">
                  <c:v>pop</c:v>
                </c:pt>
                <c:pt idx="3">
                  <c:v>ndp</c:v>
                </c:pt>
                <c:pt idx="4">
                  <c:v>ng</c:v>
                </c:pt>
              </c:strCache>
            </c:strRef>
          </c:cat>
          <c:val>
            <c:numRef>
              <c:f>Zachowanie!$B$16:$F$16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725440"/>
        <c:axId val="197765376"/>
        <c:axId val="0"/>
      </c:bar3DChart>
      <c:catAx>
        <c:axId val="193725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 sz="1200" b="1" i="0" u="none" strike="noStrike" baseline="0">
                    <a:effectLst/>
                  </a:rPr>
                  <a:t>Klasy</a:t>
                </a:r>
                <a:endParaRPr lang="pl-PL" sz="1200"/>
              </a:p>
            </c:rich>
          </c:tx>
          <c:overlay val="0"/>
        </c:title>
        <c:majorTickMark val="out"/>
        <c:minorTickMark val="none"/>
        <c:tickLblPos val="nextTo"/>
        <c:crossAx val="197765376"/>
        <c:crosses val="autoZero"/>
        <c:auto val="1"/>
        <c:lblAlgn val="ctr"/>
        <c:lblOffset val="100"/>
        <c:noMultiLvlLbl val="0"/>
      </c:catAx>
      <c:valAx>
        <c:axId val="1977653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 sz="1200"/>
                  <a:t>Ilość</a:t>
                </a:r>
                <a:r>
                  <a:rPr lang="pl-PL" sz="1200" baseline="0"/>
                  <a:t> ocen</a:t>
                </a:r>
                <a:endParaRPr lang="pl-PL" sz="12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3725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Wyniki ocen z zachowania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Zachowanie!$B$11</c:f>
              <c:strCache>
                <c:ptCount val="1"/>
                <c:pt idx="0">
                  <c:v>bdb</c:v>
                </c:pt>
              </c:strCache>
            </c:strRef>
          </c:tx>
          <c:invertIfNegative val="0"/>
          <c:cat>
            <c:strRef>
              <c:f>Zachowanie!$A$12:$A$16</c:f>
              <c:strCache>
                <c:ptCount val="5"/>
                <c:pt idx="0">
                  <c:v>IVa</c:v>
                </c:pt>
                <c:pt idx="1">
                  <c:v>Va</c:v>
                </c:pt>
                <c:pt idx="2">
                  <c:v>VIa</c:v>
                </c:pt>
                <c:pt idx="3">
                  <c:v>VIIa</c:v>
                </c:pt>
                <c:pt idx="4">
                  <c:v>VIIIa</c:v>
                </c:pt>
              </c:strCache>
            </c:strRef>
          </c:cat>
          <c:val>
            <c:numRef>
              <c:f>Zachowanie!$B$12:$B$16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7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Zachowanie!$C$11</c:f>
              <c:strCache>
                <c:ptCount val="1"/>
                <c:pt idx="0">
                  <c:v>db</c:v>
                </c:pt>
              </c:strCache>
            </c:strRef>
          </c:tx>
          <c:invertIfNegative val="0"/>
          <c:cat>
            <c:strRef>
              <c:f>Zachowanie!$A$12:$A$16</c:f>
              <c:strCache>
                <c:ptCount val="5"/>
                <c:pt idx="0">
                  <c:v>IVa</c:v>
                </c:pt>
                <c:pt idx="1">
                  <c:v>Va</c:v>
                </c:pt>
                <c:pt idx="2">
                  <c:v>VIa</c:v>
                </c:pt>
                <c:pt idx="3">
                  <c:v>VIIa</c:v>
                </c:pt>
                <c:pt idx="4">
                  <c:v>VIIIa</c:v>
                </c:pt>
              </c:strCache>
            </c:strRef>
          </c:cat>
          <c:val>
            <c:numRef>
              <c:f>Zachowanie!$C$12:$C$16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Zachowanie!$D$11</c:f>
              <c:strCache>
                <c:ptCount val="1"/>
                <c:pt idx="0">
                  <c:v>pop</c:v>
                </c:pt>
              </c:strCache>
            </c:strRef>
          </c:tx>
          <c:invertIfNegative val="0"/>
          <c:cat>
            <c:strRef>
              <c:f>Zachowanie!$A$12:$A$16</c:f>
              <c:strCache>
                <c:ptCount val="5"/>
                <c:pt idx="0">
                  <c:v>IVa</c:v>
                </c:pt>
                <c:pt idx="1">
                  <c:v>Va</c:v>
                </c:pt>
                <c:pt idx="2">
                  <c:v>VIa</c:v>
                </c:pt>
                <c:pt idx="3">
                  <c:v>VIIa</c:v>
                </c:pt>
                <c:pt idx="4">
                  <c:v>VIIIa</c:v>
                </c:pt>
              </c:strCache>
            </c:strRef>
          </c:cat>
          <c:val>
            <c:numRef>
              <c:f>Zachowanie!$D$12:$D$16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Zachowanie!$E$11</c:f>
              <c:strCache>
                <c:ptCount val="1"/>
                <c:pt idx="0">
                  <c:v>ndp</c:v>
                </c:pt>
              </c:strCache>
            </c:strRef>
          </c:tx>
          <c:invertIfNegative val="0"/>
          <c:cat>
            <c:strRef>
              <c:f>Zachowanie!$A$12:$A$16</c:f>
              <c:strCache>
                <c:ptCount val="5"/>
                <c:pt idx="0">
                  <c:v>IVa</c:v>
                </c:pt>
                <c:pt idx="1">
                  <c:v>Va</c:v>
                </c:pt>
                <c:pt idx="2">
                  <c:v>VIa</c:v>
                </c:pt>
                <c:pt idx="3">
                  <c:v>VIIa</c:v>
                </c:pt>
                <c:pt idx="4">
                  <c:v>VIIIa</c:v>
                </c:pt>
              </c:strCache>
            </c:strRef>
          </c:cat>
          <c:val>
            <c:numRef>
              <c:f>Zachowanie!$E$12:$E$16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4"/>
          <c:order val="4"/>
          <c:tx>
            <c:strRef>
              <c:f>Zachowanie!$F$11</c:f>
              <c:strCache>
                <c:ptCount val="1"/>
                <c:pt idx="0">
                  <c:v>ng</c:v>
                </c:pt>
              </c:strCache>
            </c:strRef>
          </c:tx>
          <c:invertIfNegative val="0"/>
          <c:cat>
            <c:strRef>
              <c:f>Zachowanie!$A$12:$A$16</c:f>
              <c:strCache>
                <c:ptCount val="5"/>
                <c:pt idx="0">
                  <c:v>IVa</c:v>
                </c:pt>
                <c:pt idx="1">
                  <c:v>Va</c:v>
                </c:pt>
                <c:pt idx="2">
                  <c:v>VIa</c:v>
                </c:pt>
                <c:pt idx="3">
                  <c:v>VIIa</c:v>
                </c:pt>
                <c:pt idx="4">
                  <c:v>VIIIa</c:v>
                </c:pt>
              </c:strCache>
            </c:strRef>
          </c:cat>
          <c:val>
            <c:numRef>
              <c:f>Zachowanie!$F$12:$F$16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80416"/>
        <c:axId val="197767104"/>
        <c:axId val="0"/>
      </c:bar3DChart>
      <c:catAx>
        <c:axId val="193980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 sz="1200" b="1" i="0" u="none" strike="noStrike" baseline="0">
                    <a:effectLst/>
                  </a:rPr>
                  <a:t>Klasy</a:t>
                </a:r>
                <a:endParaRPr lang="pl-PL" sz="1200"/>
              </a:p>
            </c:rich>
          </c:tx>
          <c:overlay val="0"/>
        </c:title>
        <c:majorTickMark val="out"/>
        <c:minorTickMark val="none"/>
        <c:tickLblPos val="nextTo"/>
        <c:crossAx val="197767104"/>
        <c:crosses val="autoZero"/>
        <c:auto val="1"/>
        <c:lblAlgn val="ctr"/>
        <c:lblOffset val="100"/>
        <c:noMultiLvlLbl val="0"/>
      </c:catAx>
      <c:valAx>
        <c:axId val="197767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 sz="1200"/>
                  <a:t>Ilość</a:t>
                </a:r>
                <a:r>
                  <a:rPr lang="pl-PL" sz="1200" baseline="0"/>
                  <a:t> ocen</a:t>
                </a:r>
                <a:endParaRPr lang="pl-PL" sz="12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3980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Wyniki ocen z zachowania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Zachowanie!$B$11</c:f>
              <c:strCache>
                <c:ptCount val="1"/>
                <c:pt idx="0">
                  <c:v>bdb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Zachowanie!$A$12:$A$16</c:f>
              <c:strCache>
                <c:ptCount val="5"/>
                <c:pt idx="0">
                  <c:v>IVa</c:v>
                </c:pt>
                <c:pt idx="1">
                  <c:v>Va</c:v>
                </c:pt>
                <c:pt idx="2">
                  <c:v>VIa</c:v>
                </c:pt>
                <c:pt idx="3">
                  <c:v>VIIa</c:v>
                </c:pt>
                <c:pt idx="4">
                  <c:v>VIIIa</c:v>
                </c:pt>
              </c:strCache>
            </c:strRef>
          </c:cat>
          <c:val>
            <c:numRef>
              <c:f>Zachowanie!$B$12:$B$16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7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Zachowanie!$C$11</c:f>
              <c:strCache>
                <c:ptCount val="1"/>
                <c:pt idx="0">
                  <c:v>db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Zachowanie!$A$12:$A$16</c:f>
              <c:strCache>
                <c:ptCount val="5"/>
                <c:pt idx="0">
                  <c:v>IVa</c:v>
                </c:pt>
                <c:pt idx="1">
                  <c:v>Va</c:v>
                </c:pt>
                <c:pt idx="2">
                  <c:v>VIa</c:v>
                </c:pt>
                <c:pt idx="3">
                  <c:v>VIIa</c:v>
                </c:pt>
                <c:pt idx="4">
                  <c:v>VIIIa</c:v>
                </c:pt>
              </c:strCache>
            </c:strRef>
          </c:cat>
          <c:val>
            <c:numRef>
              <c:f>Zachowanie!$C$12:$C$16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Zachowanie!$D$11</c:f>
              <c:strCache>
                <c:ptCount val="1"/>
                <c:pt idx="0">
                  <c:v>pop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Zachowanie!$A$12:$A$16</c:f>
              <c:strCache>
                <c:ptCount val="5"/>
                <c:pt idx="0">
                  <c:v>IVa</c:v>
                </c:pt>
                <c:pt idx="1">
                  <c:v>Va</c:v>
                </c:pt>
                <c:pt idx="2">
                  <c:v>VIa</c:v>
                </c:pt>
                <c:pt idx="3">
                  <c:v>VIIa</c:v>
                </c:pt>
                <c:pt idx="4">
                  <c:v>VIIIa</c:v>
                </c:pt>
              </c:strCache>
            </c:strRef>
          </c:cat>
          <c:val>
            <c:numRef>
              <c:f>Zachowanie!$D$12:$D$16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Zachowanie!$E$11</c:f>
              <c:strCache>
                <c:ptCount val="1"/>
                <c:pt idx="0">
                  <c:v>ndp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Zachowanie!$A$12:$A$16</c:f>
              <c:strCache>
                <c:ptCount val="5"/>
                <c:pt idx="0">
                  <c:v>IVa</c:v>
                </c:pt>
                <c:pt idx="1">
                  <c:v>Va</c:v>
                </c:pt>
                <c:pt idx="2">
                  <c:v>VIa</c:v>
                </c:pt>
                <c:pt idx="3">
                  <c:v>VIIa</c:v>
                </c:pt>
                <c:pt idx="4">
                  <c:v>VIIIa</c:v>
                </c:pt>
              </c:strCache>
            </c:strRef>
          </c:cat>
          <c:val>
            <c:numRef>
              <c:f>Zachowanie!$E$12:$E$16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4"/>
          <c:order val="4"/>
          <c:tx>
            <c:strRef>
              <c:f>Zachowanie!$F$11</c:f>
              <c:strCache>
                <c:ptCount val="1"/>
                <c:pt idx="0">
                  <c:v>ng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Zachowanie!$A$12:$A$16</c:f>
              <c:strCache>
                <c:ptCount val="5"/>
                <c:pt idx="0">
                  <c:v>IVa</c:v>
                </c:pt>
                <c:pt idx="1">
                  <c:v>Va</c:v>
                </c:pt>
                <c:pt idx="2">
                  <c:v>VIa</c:v>
                </c:pt>
                <c:pt idx="3">
                  <c:v>VIIa</c:v>
                </c:pt>
                <c:pt idx="4">
                  <c:v>VIIIa</c:v>
                </c:pt>
              </c:strCache>
            </c:strRef>
          </c:cat>
          <c:val>
            <c:numRef>
              <c:f>Zachowanie!$F$12:$F$16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3981952"/>
        <c:axId val="197768832"/>
        <c:axId val="0"/>
      </c:bar3DChart>
      <c:catAx>
        <c:axId val="193981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 sz="1200" b="1" i="0" u="none" strike="noStrike" baseline="0">
                    <a:effectLst/>
                  </a:rPr>
                  <a:t>Klasy</a:t>
                </a:r>
                <a:endParaRPr lang="pl-PL" sz="1200"/>
              </a:p>
            </c:rich>
          </c:tx>
          <c:overlay val="0"/>
        </c:title>
        <c:majorTickMark val="out"/>
        <c:minorTickMark val="none"/>
        <c:tickLblPos val="nextTo"/>
        <c:crossAx val="197768832"/>
        <c:crosses val="autoZero"/>
        <c:auto val="1"/>
        <c:lblAlgn val="ctr"/>
        <c:lblOffset val="100"/>
        <c:noMultiLvlLbl val="0"/>
      </c:catAx>
      <c:valAx>
        <c:axId val="197768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 sz="1200"/>
                  <a:t>Ilość</a:t>
                </a:r>
                <a:r>
                  <a:rPr lang="pl-PL" sz="1200" baseline="0"/>
                  <a:t> ocen</a:t>
                </a:r>
                <a:endParaRPr lang="pl-PL" sz="12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398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FC000"/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7</cp:revision>
  <dcterms:created xsi:type="dcterms:W3CDTF">2020-04-24T11:01:00Z</dcterms:created>
  <dcterms:modified xsi:type="dcterms:W3CDTF">2020-04-26T08:17:00Z</dcterms:modified>
</cp:coreProperties>
</file>