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40" w:rsidRDefault="0048430C">
      <w:pPr>
        <w:pStyle w:val="Standard"/>
        <w:rPr>
          <w:color w:val="00CC00"/>
        </w:rPr>
      </w:pPr>
      <w:r>
        <w:rPr>
          <w:color w:val="00CC00"/>
        </w:rPr>
        <w:t>Witajcie moi drodzy!</w:t>
      </w:r>
    </w:p>
    <w:p w:rsidR="00EF0C40" w:rsidRDefault="0048430C">
      <w:pPr>
        <w:pStyle w:val="Standard"/>
        <w:rPr>
          <w:color w:val="00CC00"/>
        </w:rPr>
      </w:pPr>
      <w:r>
        <w:rPr>
          <w:color w:val="00CC00"/>
        </w:rPr>
        <w:t>Udało Wam się nie pisać kartkówki ze znajomości lektury, ale to co prześlę, winno się znaleźć w zeszycie lektur,  Prosz</w:t>
      </w:r>
      <w:r w:rsidR="008339E5">
        <w:rPr>
          <w:color w:val="00CC00"/>
        </w:rPr>
        <w:t>ę podejść do sprawy poważnie, b</w:t>
      </w:r>
      <w:bookmarkStart w:id="0" w:name="_GoBack"/>
      <w:bookmarkEnd w:id="0"/>
      <w:r>
        <w:rPr>
          <w:color w:val="00CC00"/>
        </w:rPr>
        <w:t xml:space="preserve">o to nie </w:t>
      </w:r>
      <w:r>
        <w:rPr>
          <w:color w:val="00CC00"/>
        </w:rPr>
        <w:t>czas już na „</w:t>
      </w:r>
      <w:proofErr w:type="spellStart"/>
      <w:r>
        <w:rPr>
          <w:color w:val="00CC00"/>
        </w:rPr>
        <w:t>wisimitumizm</w:t>
      </w:r>
      <w:proofErr w:type="spellEnd"/>
      <w:r>
        <w:rPr>
          <w:color w:val="00CC00"/>
        </w:rPr>
        <w:t>”!</w:t>
      </w:r>
    </w:p>
    <w:p w:rsidR="00EF0C40" w:rsidRDefault="00EF0C40">
      <w:pPr>
        <w:pStyle w:val="Standard"/>
      </w:pPr>
    </w:p>
    <w:p w:rsidR="00EF0C40" w:rsidRDefault="004843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Temat: Geneza „Pana Tadeusza”</w:t>
      </w:r>
    </w:p>
    <w:p w:rsidR="00EF0C40" w:rsidRDefault="00EF0C40">
      <w:pPr>
        <w:pStyle w:val="Standard"/>
      </w:pPr>
    </w:p>
    <w:p w:rsidR="00EF0C40" w:rsidRDefault="0048430C">
      <w:pPr>
        <w:pStyle w:val="Standard"/>
      </w:pPr>
      <w:r>
        <w:t>1. Czas powstania „Pana Tadeusza”</w:t>
      </w:r>
    </w:p>
    <w:p w:rsidR="00EF0C40" w:rsidRDefault="00EF0C40">
      <w:pPr>
        <w:pStyle w:val="Standard"/>
      </w:pPr>
    </w:p>
    <w:p w:rsidR="00EF0C40" w:rsidRDefault="0048430C">
      <w:pPr>
        <w:pStyle w:val="Standard"/>
      </w:pPr>
      <w:r>
        <w:t>Nie wiemy, kiedy dokładnie Mickiewicz zaczął pisać „Pana Tadeusza”. Z pewnością intensywnie pracował nad nim w 1832 roku we Francji. Utwór systematycznie się roz</w:t>
      </w:r>
      <w:r>
        <w:t>rastał, początkowo miał być znacznie krótszy. Dwanaście ksiąg zostało ostatecznie ukończonych na początku 1834 roku. Bezpośrednio po ogłoszeniu pierwszego wydania „Pan Tadeusz” nie zyskał uznania, książkę kupowano niechętnie.</w:t>
      </w:r>
    </w:p>
    <w:p w:rsidR="00EF0C40" w:rsidRDefault="00EF0C40">
      <w:pPr>
        <w:pStyle w:val="Standard"/>
      </w:pPr>
    </w:p>
    <w:p w:rsidR="00EF0C40" w:rsidRDefault="0048430C">
      <w:pPr>
        <w:pStyle w:val="Standard"/>
      </w:pPr>
      <w:r>
        <w:t>2.</w:t>
      </w:r>
    </w:p>
    <w:p w:rsidR="00EF0C40" w:rsidRDefault="0048430C">
      <w:pPr>
        <w:pStyle w:val="Standard"/>
      </w:pPr>
      <w:r>
        <w:t>Tytuł i podtytuł dzieła:</w:t>
      </w:r>
    </w:p>
    <w:p w:rsidR="00EF0C40" w:rsidRDefault="00EF0C40">
      <w:pPr>
        <w:pStyle w:val="Standard"/>
        <w:jc w:val="center"/>
        <w:rPr>
          <w:b/>
          <w:bCs/>
          <w:color w:val="FF0000"/>
        </w:rPr>
      </w:pPr>
    </w:p>
    <w:p w:rsidR="00EF0C40" w:rsidRDefault="0048430C">
      <w:pPr>
        <w:pStyle w:val="Standard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Pan Tadeusz</w:t>
      </w:r>
    </w:p>
    <w:p w:rsidR="00EF0C40" w:rsidRDefault="0048430C">
      <w:pPr>
        <w:pStyle w:val="Standard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czyli ostatni zajazd na Litwie</w:t>
      </w:r>
    </w:p>
    <w:p w:rsidR="00EF0C40" w:rsidRDefault="0048430C">
      <w:pPr>
        <w:pStyle w:val="Standard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Historia szlachecka z r. 1811 i 1812</w:t>
      </w:r>
    </w:p>
    <w:p w:rsidR="00EF0C40" w:rsidRDefault="0048430C">
      <w:pPr>
        <w:pStyle w:val="Standard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we dwunastu księgach wierszem</w:t>
      </w:r>
    </w:p>
    <w:p w:rsidR="00EF0C40" w:rsidRDefault="00EF0C40">
      <w:pPr>
        <w:pStyle w:val="Standard"/>
        <w:jc w:val="center"/>
        <w:rPr>
          <w:b/>
          <w:bCs/>
          <w:color w:val="FF0000"/>
        </w:rPr>
      </w:pPr>
    </w:p>
    <w:p w:rsidR="00EF0C40" w:rsidRDefault="0048430C">
      <w:pPr>
        <w:pStyle w:val="Standard"/>
        <w:rPr>
          <w:b/>
          <w:bCs/>
          <w:color w:val="000000"/>
        </w:rPr>
      </w:pPr>
      <w:r>
        <w:rPr>
          <w:color w:val="000000"/>
        </w:rPr>
        <w:t>W tytule i podtytule należy zwrócić uwagę na następujące wyrazy:</w:t>
      </w:r>
      <w:r>
        <w:rPr>
          <w:color w:val="FF0000"/>
          <w:u w:val="single"/>
        </w:rPr>
        <w:t xml:space="preserve"> Pan, zajazd, szlachta, rok 1812, napisany wierszem</w:t>
      </w:r>
      <w:r>
        <w:rPr>
          <w:color w:val="000000"/>
        </w:rPr>
        <w:t>.</w:t>
      </w:r>
    </w:p>
    <w:p w:rsidR="00EF0C40" w:rsidRDefault="0048430C">
      <w:pPr>
        <w:pStyle w:val="Standard"/>
        <w:rPr>
          <w:b/>
          <w:bCs/>
          <w:color w:val="000000"/>
        </w:rPr>
      </w:pPr>
      <w:r>
        <w:rPr>
          <w:color w:val="000000"/>
        </w:rPr>
        <w:t>Należy wiedzieć, że t</w:t>
      </w:r>
      <w:r>
        <w:rPr>
          <w:color w:val="000000"/>
        </w:rPr>
        <w:t xml:space="preserve">ytułowanie: pan Tadeusz, pan Wołodyjowski, pan Podstoli itp. zarezerwowane było tylko </w:t>
      </w:r>
      <w:r>
        <w:rPr>
          <w:b/>
          <w:bCs/>
          <w:color w:val="000000"/>
        </w:rPr>
        <w:t>dla szlachty.</w:t>
      </w:r>
    </w:p>
    <w:p w:rsidR="00EF0C40" w:rsidRDefault="00EF0C40">
      <w:pPr>
        <w:pStyle w:val="Standard"/>
        <w:rPr>
          <w:b/>
          <w:bCs/>
          <w:color w:val="000000"/>
        </w:rPr>
      </w:pPr>
    </w:p>
    <w:p w:rsidR="00EF0C40" w:rsidRDefault="0048430C">
      <w:pPr>
        <w:pStyle w:val="Standard"/>
        <w:rPr>
          <w:color w:val="000000"/>
        </w:rPr>
      </w:pPr>
      <w:r>
        <w:rPr>
          <w:color w:val="000000"/>
        </w:rPr>
        <w:t xml:space="preserve">Wyraz </w:t>
      </w:r>
      <w:r>
        <w:rPr>
          <w:b/>
          <w:bCs/>
          <w:color w:val="000000"/>
        </w:rPr>
        <w:t xml:space="preserve">„zajazd” </w:t>
      </w:r>
      <w:r>
        <w:rPr>
          <w:color w:val="000000"/>
        </w:rPr>
        <w:t xml:space="preserve">natomiast miał i ma dwa znaczenia, ale tu nie chodzi o gospodę ani hotel przydrożny, lecz o </w:t>
      </w:r>
      <w:r>
        <w:rPr>
          <w:b/>
          <w:bCs/>
          <w:color w:val="000000"/>
        </w:rPr>
        <w:t>napaść sąsiedzką.</w:t>
      </w:r>
    </w:p>
    <w:p w:rsidR="00EF0C40" w:rsidRDefault="00EF0C40">
      <w:pPr>
        <w:pStyle w:val="Standard"/>
        <w:rPr>
          <w:color w:val="000000"/>
        </w:rPr>
      </w:pPr>
    </w:p>
    <w:p w:rsidR="00EF0C40" w:rsidRDefault="0048430C">
      <w:pPr>
        <w:pStyle w:val="Standard"/>
        <w:rPr>
          <w:color w:val="000000"/>
        </w:rPr>
      </w:pPr>
      <w:r>
        <w:rPr>
          <w:b/>
          <w:bCs/>
          <w:color w:val="000000"/>
        </w:rPr>
        <w:t>Zadanie 1.</w:t>
      </w:r>
    </w:p>
    <w:p w:rsidR="00EF0C40" w:rsidRDefault="0048430C">
      <w:pPr>
        <w:pStyle w:val="Standard"/>
        <w:rPr>
          <w:color w:val="000000"/>
        </w:rPr>
      </w:pPr>
      <w:r>
        <w:rPr>
          <w:color w:val="000000"/>
        </w:rPr>
        <w:t>Napisz kto na kogo napadł …...................................................................................................................................................................................................................................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</w:t>
      </w:r>
    </w:p>
    <w:p w:rsidR="00EF0C40" w:rsidRDefault="00EF0C40">
      <w:pPr>
        <w:pStyle w:val="Standard"/>
        <w:rPr>
          <w:color w:val="000000"/>
        </w:rPr>
      </w:pPr>
    </w:p>
    <w:p w:rsidR="00EF0C40" w:rsidRDefault="0048430C">
      <w:pPr>
        <w:pStyle w:val="Standard"/>
        <w:rPr>
          <w:color w:val="000000"/>
        </w:rPr>
      </w:pPr>
      <w:r>
        <w:rPr>
          <w:b/>
          <w:bCs/>
          <w:color w:val="000000"/>
        </w:rPr>
        <w:t>Szlachta -</w:t>
      </w:r>
      <w:r>
        <w:rPr>
          <w:color w:val="000000"/>
        </w:rPr>
        <w:t xml:space="preserve"> to stan społeczny wywodzący się z rycerstwa, obdarzony licznymi przywilejami, mający do XIX w. przewagę polityczną i gospodarczą nad innymi stanami społecznymi.  </w:t>
      </w:r>
      <w:r>
        <w:rPr>
          <w:i/>
          <w:iCs/>
          <w:color w:val="000000"/>
        </w:rPr>
        <w:t>( to z pewnością pamięta</w:t>
      </w:r>
      <w:r>
        <w:rPr>
          <w:i/>
          <w:iCs/>
          <w:color w:val="000000"/>
        </w:rPr>
        <w:t>cie z historii)</w:t>
      </w:r>
    </w:p>
    <w:p w:rsidR="00EF0C40" w:rsidRDefault="00EF0C40">
      <w:pPr>
        <w:pStyle w:val="Standard"/>
        <w:rPr>
          <w:color w:val="000000"/>
        </w:rPr>
      </w:pPr>
    </w:p>
    <w:p w:rsidR="00EF0C40" w:rsidRDefault="0048430C">
      <w:pPr>
        <w:pStyle w:val="Standard"/>
        <w:rPr>
          <w:color w:val="000000"/>
        </w:rPr>
      </w:pPr>
      <w:r>
        <w:rPr>
          <w:b/>
          <w:bCs/>
          <w:color w:val="000000"/>
        </w:rPr>
        <w:t xml:space="preserve">Rok 1812 </w:t>
      </w:r>
      <w:r>
        <w:rPr>
          <w:color w:val="000000"/>
        </w:rPr>
        <w:t>- to wkroczenie wojsk napoleońskich do Polski. Polacy pokładali wielką nadzieję na odzyskanie dzięki nim niepodległości. Wierzyli, że Napoleon pokona Rosję.</w:t>
      </w:r>
    </w:p>
    <w:p w:rsidR="00EF0C40" w:rsidRDefault="00EF0C40">
      <w:pPr>
        <w:pStyle w:val="Standard"/>
        <w:rPr>
          <w:color w:val="000000"/>
        </w:rPr>
      </w:pPr>
    </w:p>
    <w:p w:rsidR="00EF0C40" w:rsidRDefault="0048430C">
      <w:pPr>
        <w:pStyle w:val="Standard"/>
        <w:rPr>
          <w:color w:val="000000"/>
        </w:rPr>
      </w:pPr>
      <w:r>
        <w:rPr>
          <w:color w:val="000000"/>
        </w:rPr>
        <w:t xml:space="preserve">Utwór został napisany mową szczególnie zorganizowaną, czyli </w:t>
      </w:r>
      <w:r>
        <w:rPr>
          <w:b/>
          <w:bCs/>
          <w:color w:val="000000"/>
        </w:rPr>
        <w:t xml:space="preserve">wierszem, </w:t>
      </w:r>
      <w:r>
        <w:rPr>
          <w:b/>
          <w:bCs/>
          <w:color w:val="000000"/>
        </w:rPr>
        <w:t xml:space="preserve">rymującym się (13- zgłoskowym), </w:t>
      </w:r>
      <w:r>
        <w:rPr>
          <w:color w:val="000000"/>
        </w:rPr>
        <w:t>należy jednak do epiki, ponieważ opowiada fikcyjną historię z lat 1811, 1812.</w:t>
      </w:r>
    </w:p>
    <w:p w:rsidR="00EF0C40" w:rsidRDefault="00EF0C40">
      <w:pPr>
        <w:pStyle w:val="Standard"/>
        <w:rPr>
          <w:color w:val="000000"/>
        </w:rPr>
      </w:pPr>
    </w:p>
    <w:p w:rsidR="00EF0C40" w:rsidRDefault="00EF0C40">
      <w:pPr>
        <w:pStyle w:val="Standard"/>
        <w:rPr>
          <w:b/>
          <w:bCs/>
          <w:color w:val="000000"/>
        </w:rPr>
      </w:pPr>
    </w:p>
    <w:p w:rsidR="00EF0C40" w:rsidRDefault="00EF0C40">
      <w:pPr>
        <w:pStyle w:val="Standard"/>
        <w:rPr>
          <w:b/>
          <w:bCs/>
          <w:color w:val="000000"/>
        </w:rPr>
      </w:pPr>
    </w:p>
    <w:p w:rsidR="00EF0C40" w:rsidRDefault="00EF0C40">
      <w:pPr>
        <w:pStyle w:val="Standard"/>
        <w:rPr>
          <w:b/>
          <w:bCs/>
          <w:color w:val="000000"/>
        </w:rPr>
      </w:pPr>
    </w:p>
    <w:p w:rsidR="00EF0C40" w:rsidRDefault="00EF0C40">
      <w:pPr>
        <w:pStyle w:val="Standard"/>
        <w:rPr>
          <w:b/>
          <w:bCs/>
          <w:color w:val="000000"/>
        </w:rPr>
      </w:pPr>
    </w:p>
    <w:p w:rsidR="00EF0C40" w:rsidRDefault="0048430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Zadanie 2</w:t>
      </w:r>
    </w:p>
    <w:p w:rsidR="00EF0C40" w:rsidRDefault="00EF0C40">
      <w:pPr>
        <w:pStyle w:val="Standard"/>
        <w:rPr>
          <w:b/>
          <w:bCs/>
          <w:color w:val="000000"/>
        </w:rPr>
      </w:pPr>
    </w:p>
    <w:p w:rsidR="00EF0C40" w:rsidRDefault="0048430C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Uzupełnij</w:t>
      </w:r>
    </w:p>
    <w:p w:rsidR="00EF0C40" w:rsidRDefault="0048430C">
      <w:pPr>
        <w:pStyle w:val="Standard"/>
        <w:rPr>
          <w:color w:val="000000"/>
        </w:rPr>
      </w:pPr>
      <w:r>
        <w:rPr>
          <w:color w:val="000000"/>
        </w:rPr>
        <w:t>Tytuł:................................................................................................................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</w:t>
      </w:r>
    </w:p>
    <w:p w:rsidR="00EF0C40" w:rsidRDefault="00EF0C40">
      <w:pPr>
        <w:pStyle w:val="Standard"/>
        <w:rPr>
          <w:color w:val="000000"/>
        </w:rPr>
      </w:pPr>
    </w:p>
    <w:p w:rsidR="00EF0C40" w:rsidRDefault="0048430C">
      <w:pPr>
        <w:pStyle w:val="Standard"/>
        <w:rPr>
          <w:color w:val="000000"/>
        </w:rPr>
      </w:pPr>
      <w:r>
        <w:rPr>
          <w:color w:val="000000"/>
        </w:rPr>
        <w:t>Autor...................................................................................................................................................</w:t>
      </w:r>
      <w:r>
        <w:rPr>
          <w:color w:val="000000"/>
        </w:rPr>
        <w:t>...</w:t>
      </w:r>
    </w:p>
    <w:p w:rsidR="00EF0C40" w:rsidRDefault="00EF0C40">
      <w:pPr>
        <w:pStyle w:val="Standard"/>
        <w:rPr>
          <w:color w:val="000000"/>
        </w:rPr>
      </w:pPr>
    </w:p>
    <w:p w:rsidR="00EF0C40" w:rsidRDefault="0048430C">
      <w:pPr>
        <w:pStyle w:val="Standard"/>
        <w:rPr>
          <w:color w:val="000000"/>
        </w:rPr>
      </w:pPr>
      <w:r>
        <w:rPr>
          <w:color w:val="000000"/>
        </w:rPr>
        <w:t>Rodzaj literacki ….................................................................................................................................</w:t>
      </w:r>
    </w:p>
    <w:p w:rsidR="00EF0C40" w:rsidRDefault="00EF0C40">
      <w:pPr>
        <w:pStyle w:val="Standard"/>
        <w:rPr>
          <w:color w:val="000000"/>
        </w:rPr>
      </w:pPr>
    </w:p>
    <w:p w:rsidR="00EF0C40" w:rsidRDefault="0048430C">
      <w:pPr>
        <w:pStyle w:val="Standard"/>
        <w:rPr>
          <w:color w:val="000000"/>
        </w:rPr>
      </w:pPr>
      <w:r>
        <w:rPr>
          <w:color w:val="000000"/>
        </w:rPr>
        <w:t>Gatunek literacki.....................................................................................</w:t>
      </w:r>
      <w:r>
        <w:rPr>
          <w:color w:val="000000"/>
        </w:rPr>
        <w:t>...............................................</w:t>
      </w:r>
    </w:p>
    <w:p w:rsidR="00EF0C40" w:rsidRDefault="00EF0C40">
      <w:pPr>
        <w:pStyle w:val="Standard"/>
        <w:rPr>
          <w:color w:val="000000"/>
        </w:rPr>
      </w:pPr>
    </w:p>
    <w:p w:rsidR="00EF0C40" w:rsidRDefault="0048430C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Świat przedstawiony</w:t>
      </w:r>
    </w:p>
    <w:p w:rsidR="00EF0C40" w:rsidRDefault="00EF0C40">
      <w:pPr>
        <w:pStyle w:val="Standard"/>
        <w:rPr>
          <w:color w:val="000000"/>
        </w:rPr>
      </w:pPr>
    </w:p>
    <w:p w:rsidR="00EF0C40" w:rsidRDefault="0048430C">
      <w:pPr>
        <w:pStyle w:val="Standard"/>
        <w:rPr>
          <w:color w:val="000000"/>
        </w:rPr>
      </w:pPr>
      <w:r>
        <w:rPr>
          <w:color w:val="000000"/>
        </w:rPr>
        <w:t>Czas - …..............................................................................................................................................</w:t>
      </w:r>
    </w:p>
    <w:p w:rsidR="00EF0C40" w:rsidRDefault="0048430C">
      <w:pPr>
        <w:pStyle w:val="Standard"/>
        <w:rPr>
          <w:color w:val="000000"/>
        </w:rPr>
      </w:pPr>
      <w:r>
        <w:rPr>
          <w:color w:val="000000"/>
        </w:rPr>
        <w:t xml:space="preserve">Miejsce - </w:t>
      </w:r>
      <w:r>
        <w:rPr>
          <w:color w:val="000000"/>
        </w:rPr>
        <w:t>…..........................................................................................................................................</w:t>
      </w:r>
    </w:p>
    <w:p w:rsidR="00EF0C40" w:rsidRDefault="0048430C">
      <w:pPr>
        <w:pStyle w:val="Standard"/>
        <w:rPr>
          <w:color w:val="000000"/>
        </w:rPr>
      </w:pPr>
      <w:proofErr w:type="spellStart"/>
      <w:r>
        <w:rPr>
          <w:color w:val="000000"/>
        </w:rPr>
        <w:t>Głowne</w:t>
      </w:r>
      <w:proofErr w:type="spellEnd"/>
      <w:r>
        <w:rPr>
          <w:color w:val="000000"/>
        </w:rPr>
        <w:t xml:space="preserve"> postacie.....................................................................................................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EF0C40" w:rsidRDefault="00EF0C40">
      <w:pPr>
        <w:pStyle w:val="Standard"/>
        <w:rPr>
          <w:color w:val="000000"/>
        </w:rPr>
      </w:pPr>
    </w:p>
    <w:p w:rsidR="00EF0C40" w:rsidRDefault="0048430C">
      <w:pPr>
        <w:pStyle w:val="Standard"/>
        <w:rPr>
          <w:color w:val="000000"/>
        </w:rPr>
      </w:pPr>
      <w:r>
        <w:rPr>
          <w:color w:val="000000"/>
        </w:rPr>
        <w:t>Wszyscy bohaterowie to szlachta. Jednak autor bardzo wyraźnie ukazuje różnice po</w:t>
      </w:r>
      <w:r>
        <w:rPr>
          <w:color w:val="000000"/>
        </w:rPr>
        <w:t>między poszczególnymi grupami osób.</w:t>
      </w:r>
    </w:p>
    <w:p w:rsidR="00EF0C40" w:rsidRDefault="00EF0C40">
      <w:pPr>
        <w:pStyle w:val="Standard"/>
        <w:rPr>
          <w:color w:val="000000"/>
        </w:rPr>
      </w:pPr>
    </w:p>
    <w:p w:rsidR="00EF0C40" w:rsidRDefault="0048430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Zadanie 3</w:t>
      </w:r>
    </w:p>
    <w:p w:rsidR="00EF0C40" w:rsidRDefault="0048430C">
      <w:pPr>
        <w:pStyle w:val="Standard"/>
        <w:rPr>
          <w:color w:val="000000"/>
        </w:rPr>
      </w:pPr>
      <w:r>
        <w:rPr>
          <w:color w:val="000000"/>
        </w:rPr>
        <w:t>Dopisz do poszczególnych grup postacie</w:t>
      </w:r>
    </w:p>
    <w:p w:rsidR="00EF0C40" w:rsidRDefault="00EF0C40">
      <w:pPr>
        <w:pStyle w:val="Standard"/>
        <w:rPr>
          <w:color w:val="000000"/>
        </w:rPr>
      </w:pPr>
    </w:p>
    <w:p w:rsidR="00EF0C40" w:rsidRDefault="0048430C">
      <w:pPr>
        <w:pStyle w:val="Standard"/>
        <w:rPr>
          <w:color w:val="000000"/>
        </w:rPr>
      </w:pPr>
      <w:r>
        <w:rPr>
          <w:color w:val="000000"/>
        </w:rPr>
        <w:t>Arystokracja - ….......................................................................................................................</w:t>
      </w:r>
    </w:p>
    <w:p w:rsidR="00EF0C40" w:rsidRDefault="0048430C">
      <w:pPr>
        <w:pStyle w:val="Standard"/>
        <w:rPr>
          <w:color w:val="000000"/>
        </w:rPr>
      </w:pPr>
      <w:r>
        <w:rPr>
          <w:color w:val="000000"/>
        </w:rPr>
        <w:t>Średnia szlachta.................</w:t>
      </w:r>
      <w:r>
        <w:rPr>
          <w:color w:val="000000"/>
        </w:rPr>
        <w:t>.........................................................................................................</w:t>
      </w:r>
    </w:p>
    <w:p w:rsidR="00EF0C40" w:rsidRDefault="0048430C">
      <w:pPr>
        <w:pStyle w:val="Standard"/>
        <w:rPr>
          <w:color w:val="000000"/>
        </w:rPr>
      </w:pPr>
      <w:r>
        <w:rPr>
          <w:color w:val="000000"/>
        </w:rPr>
        <w:t>szlachta zaściankowa -------------------------------------------------------------------------------------</w:t>
      </w:r>
    </w:p>
    <w:p w:rsidR="00EF0C40" w:rsidRDefault="0048430C">
      <w:pPr>
        <w:pStyle w:val="Standard"/>
        <w:rPr>
          <w:color w:val="000000"/>
        </w:rPr>
      </w:pPr>
      <w:r>
        <w:rPr>
          <w:color w:val="000000"/>
        </w:rPr>
        <w:t>szlachta „</w:t>
      </w:r>
      <w:proofErr w:type="spellStart"/>
      <w:r>
        <w:rPr>
          <w:color w:val="000000"/>
        </w:rPr>
        <w:t>gołota”</w:t>
      </w:r>
      <w:r>
        <w:rPr>
          <w:i/>
          <w:iCs/>
          <w:color w:val="333333"/>
          <w:sz w:val="20"/>
          <w:szCs w:val="20"/>
        </w:rPr>
        <w:t>określano</w:t>
      </w:r>
      <w:proofErr w:type="spellEnd"/>
      <w:r>
        <w:rPr>
          <w:i/>
          <w:iCs/>
          <w:color w:val="333333"/>
          <w:sz w:val="20"/>
          <w:szCs w:val="20"/>
        </w:rPr>
        <w:t xml:space="preserve"> tak ludzi szlach</w:t>
      </w:r>
      <w:r>
        <w:rPr>
          <w:i/>
          <w:iCs/>
          <w:color w:val="333333"/>
          <w:sz w:val="20"/>
          <w:szCs w:val="20"/>
        </w:rPr>
        <w:t>eckiego pochodzenia, którzy utracili swoje majątki ziemskie i utrzymywani byli głównie przez magnaterię,</w:t>
      </w:r>
    </w:p>
    <w:p w:rsidR="00EF0C40" w:rsidRDefault="0048430C">
      <w:pPr>
        <w:pStyle w:val="Standard"/>
        <w:rPr>
          <w:color w:val="000000"/>
        </w:rPr>
      </w:pPr>
      <w:r>
        <w:rPr>
          <w:i/>
          <w:iCs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</w:t>
      </w:r>
      <w:r>
        <w:rPr>
          <w:i/>
          <w:iCs/>
          <w:color w:val="000000"/>
          <w:sz w:val="20"/>
          <w:szCs w:val="20"/>
        </w:rPr>
        <w:t>...................................</w:t>
      </w:r>
    </w:p>
    <w:p w:rsidR="00EF0C40" w:rsidRDefault="00EF0C40">
      <w:pPr>
        <w:pStyle w:val="Standard"/>
        <w:rPr>
          <w:color w:val="000000"/>
        </w:rPr>
      </w:pPr>
    </w:p>
    <w:p w:rsidR="00EF0C40" w:rsidRDefault="00EF0C40">
      <w:pPr>
        <w:pStyle w:val="Standard"/>
        <w:rPr>
          <w:color w:val="000000"/>
        </w:rPr>
      </w:pPr>
    </w:p>
    <w:p w:rsidR="00EF0C40" w:rsidRDefault="0048430C">
      <w:pPr>
        <w:pStyle w:val="Standard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Narazie</w:t>
      </w:r>
      <w:proofErr w:type="spellEnd"/>
      <w:r>
        <w:rPr>
          <w:color w:val="000000"/>
          <w:sz w:val="26"/>
          <w:szCs w:val="26"/>
        </w:rPr>
        <w:t xml:space="preserve"> tyle. Pracę proszę odesłać do wtorku  na adres:</w:t>
      </w:r>
    </w:p>
    <w:p w:rsidR="00EF0C40" w:rsidRDefault="0048430C">
      <w:pPr>
        <w:pStyle w:val="Standard"/>
        <w:rPr>
          <w:color w:val="000000"/>
          <w:sz w:val="26"/>
          <w:szCs w:val="26"/>
        </w:rPr>
      </w:pPr>
      <w:hyperlink r:id="rId7" w:history="1">
        <w:r>
          <w:rPr>
            <w:color w:val="000000"/>
            <w:sz w:val="26"/>
            <w:szCs w:val="26"/>
          </w:rPr>
          <w:t>aleksandra62-65@tlen.pl</w:t>
        </w:r>
      </w:hyperlink>
    </w:p>
    <w:p w:rsidR="00EF0C40" w:rsidRDefault="00EF0C40">
      <w:pPr>
        <w:pStyle w:val="Standard"/>
        <w:rPr>
          <w:color w:val="000000"/>
          <w:sz w:val="26"/>
          <w:szCs w:val="26"/>
        </w:rPr>
      </w:pPr>
    </w:p>
    <w:p w:rsidR="00EF0C40" w:rsidRDefault="00EF0C40">
      <w:pPr>
        <w:pStyle w:val="Standard"/>
        <w:rPr>
          <w:color w:val="000000"/>
          <w:sz w:val="26"/>
          <w:szCs w:val="26"/>
        </w:rPr>
      </w:pPr>
    </w:p>
    <w:p w:rsidR="00EF0C40" w:rsidRDefault="0048430C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Przyjemnej pracy z lekturą.</w:t>
      </w:r>
    </w:p>
    <w:p w:rsidR="00EF0C40" w:rsidRDefault="00EF0C40">
      <w:pPr>
        <w:pStyle w:val="Standard"/>
        <w:rPr>
          <w:color w:val="000000"/>
          <w:sz w:val="26"/>
          <w:szCs w:val="26"/>
        </w:rPr>
      </w:pPr>
    </w:p>
    <w:p w:rsidR="00EF0C40" w:rsidRDefault="0048430C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Jeszcze jeden ważny komunikat : na stronie CKE można </w:t>
      </w:r>
      <w:r>
        <w:rPr>
          <w:color w:val="000000"/>
          <w:sz w:val="26"/>
          <w:szCs w:val="26"/>
        </w:rPr>
        <w:t>rozwiązywać codziennie testy z języka polskiego, matematyki, języka angielskiego. (po południu pojawiają się poprawne odpowiedzi)</w:t>
      </w:r>
    </w:p>
    <w:p w:rsidR="00EF0C40" w:rsidRDefault="0048430C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CKE – </w:t>
      </w:r>
      <w:proofErr w:type="spellStart"/>
      <w:r>
        <w:rPr>
          <w:color w:val="000000"/>
          <w:sz w:val="26"/>
          <w:szCs w:val="26"/>
        </w:rPr>
        <w:t>Cenatralna</w:t>
      </w:r>
      <w:proofErr w:type="spellEnd"/>
      <w:r>
        <w:rPr>
          <w:color w:val="000000"/>
          <w:sz w:val="26"/>
          <w:szCs w:val="26"/>
        </w:rPr>
        <w:t xml:space="preserve"> Komisja Egzaminacyjna, czyli instytucja, która układa tety na egzamin. Może któreś z pytań się pojawi?! Napra</w:t>
      </w:r>
      <w:r>
        <w:rPr>
          <w:color w:val="000000"/>
          <w:sz w:val="26"/>
          <w:szCs w:val="26"/>
        </w:rPr>
        <w:t>wdę warto i zachęcam</w:t>
      </w:r>
    </w:p>
    <w:p w:rsidR="00EF0C40" w:rsidRDefault="00EF0C40">
      <w:pPr>
        <w:pStyle w:val="Standard"/>
        <w:rPr>
          <w:color w:val="000000"/>
          <w:sz w:val="26"/>
          <w:szCs w:val="26"/>
        </w:rPr>
      </w:pPr>
    </w:p>
    <w:p w:rsidR="00EF0C40" w:rsidRDefault="0048430C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Trzymajcie się i dużo zdrowia życzę. Do zobaczenia w kwietniu (mam nadzieję)</w:t>
      </w:r>
    </w:p>
    <w:sectPr w:rsidR="00EF0C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0C" w:rsidRDefault="0048430C">
      <w:r>
        <w:separator/>
      </w:r>
    </w:p>
  </w:endnote>
  <w:endnote w:type="continuationSeparator" w:id="0">
    <w:p w:rsidR="0048430C" w:rsidRDefault="0048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0C" w:rsidRDefault="0048430C">
      <w:r>
        <w:rPr>
          <w:color w:val="000000"/>
        </w:rPr>
        <w:separator/>
      </w:r>
    </w:p>
  </w:footnote>
  <w:footnote w:type="continuationSeparator" w:id="0">
    <w:p w:rsidR="0048430C" w:rsidRDefault="0048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0C40"/>
    <w:rsid w:val="0048430C"/>
    <w:rsid w:val="008339E5"/>
    <w:rsid w:val="00E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a62-65@tle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Smołka</dc:creator>
  <cp:lastModifiedBy>Beata</cp:lastModifiedBy>
  <cp:revision>1</cp:revision>
  <dcterms:created xsi:type="dcterms:W3CDTF">2020-03-22T17:30:00Z</dcterms:created>
  <dcterms:modified xsi:type="dcterms:W3CDTF">2020-03-23T05:44:00Z</dcterms:modified>
</cp:coreProperties>
</file>