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C4" w:rsidRDefault="007E0A3F">
      <w:pPr>
        <w:pStyle w:val="Standard"/>
      </w:pPr>
      <w:bookmarkStart w:id="0" w:name="_GoBack"/>
      <w:bookmarkEnd w:id="0"/>
      <w:r>
        <w:t>Klasa VII b</w:t>
      </w:r>
    </w:p>
    <w:p w:rsidR="00D724C4" w:rsidRDefault="007E0A3F">
      <w:pPr>
        <w:pStyle w:val="Standard"/>
      </w:pPr>
      <w:r>
        <w:t>Temat: Powtórzenie wiadomości o rzeczowniku.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>RZECZOWNIK – odmienna część mowy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 xml:space="preserve">1, </w:t>
      </w:r>
      <w:proofErr w:type="spellStart"/>
      <w:r>
        <w:t>Odmiena</w:t>
      </w:r>
      <w:proofErr w:type="spellEnd"/>
      <w:r>
        <w:t xml:space="preserve"> się przez przypadki: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 xml:space="preserve">Mianownik </w:t>
      </w:r>
      <w:proofErr w:type="spellStart"/>
      <w:r>
        <w:t>kto?co</w:t>
      </w:r>
      <w:proofErr w:type="spellEnd"/>
      <w:r>
        <w:t>?</w:t>
      </w:r>
    </w:p>
    <w:p w:rsidR="00D724C4" w:rsidRDefault="007E0A3F">
      <w:pPr>
        <w:pStyle w:val="Standard"/>
      </w:pPr>
      <w:r>
        <w:t>Dopełniacz kog? Czego?</w:t>
      </w:r>
    </w:p>
    <w:p w:rsidR="00D724C4" w:rsidRDefault="007E0A3F">
      <w:pPr>
        <w:pStyle w:val="Standard"/>
      </w:pPr>
      <w:r>
        <w:t xml:space="preserve">Celownik komu? </w:t>
      </w:r>
      <w:r>
        <w:t>Czemu?</w:t>
      </w:r>
    </w:p>
    <w:p w:rsidR="00D724C4" w:rsidRDefault="007E0A3F">
      <w:pPr>
        <w:pStyle w:val="Standard"/>
      </w:pPr>
      <w:r>
        <w:t>Biernik kogo? Co?</w:t>
      </w:r>
    </w:p>
    <w:p w:rsidR="00D724C4" w:rsidRDefault="007E0A3F">
      <w:pPr>
        <w:pStyle w:val="Standard"/>
      </w:pPr>
      <w:r>
        <w:t>Narzędnik z kim? Z czym?</w:t>
      </w:r>
    </w:p>
    <w:p w:rsidR="00D724C4" w:rsidRDefault="007E0A3F">
      <w:pPr>
        <w:pStyle w:val="Standard"/>
      </w:pPr>
      <w:r>
        <w:t>Miejscownik o kim? O czym?</w:t>
      </w:r>
    </w:p>
    <w:p w:rsidR="00D724C4" w:rsidRDefault="007E0A3F">
      <w:pPr>
        <w:pStyle w:val="Standard"/>
      </w:pPr>
      <w:r>
        <w:t>Wołacz  O!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 xml:space="preserve">2, </w:t>
      </w:r>
      <w:proofErr w:type="spellStart"/>
      <w:r>
        <w:t>Wystepuje</w:t>
      </w:r>
      <w:proofErr w:type="spellEnd"/>
      <w:r>
        <w:t xml:space="preserve"> w dwóch liczbach: pojedynczej i mnogiej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 xml:space="preserve">3, Nie </w:t>
      </w:r>
      <w:proofErr w:type="spellStart"/>
      <w:r>
        <w:t>odmienają</w:t>
      </w:r>
      <w:proofErr w:type="spellEnd"/>
      <w:r>
        <w:t xml:space="preserve"> się przez rodzaje tzn. ma tylko rodzaj męski, żeński i nijaki.</w:t>
      </w:r>
    </w:p>
    <w:p w:rsidR="00D724C4" w:rsidRDefault="00D724C4">
      <w:pPr>
        <w:pStyle w:val="Standard"/>
      </w:pPr>
    </w:p>
    <w:p w:rsidR="00D724C4" w:rsidRDefault="007E0A3F">
      <w:pPr>
        <w:pStyle w:val="Standard"/>
        <w:numPr>
          <w:ilvl w:val="0"/>
          <w:numId w:val="1"/>
        </w:numPr>
      </w:pPr>
      <w:r>
        <w:t xml:space="preserve">Są rzeczowniki, które nie mają </w:t>
      </w:r>
      <w:r>
        <w:t>liczby pojedynczej np. sanie, nożyce, skrzypce</w:t>
      </w:r>
    </w:p>
    <w:p w:rsidR="00D724C4" w:rsidRDefault="007E0A3F">
      <w:pPr>
        <w:pStyle w:val="Standard"/>
        <w:numPr>
          <w:ilvl w:val="0"/>
          <w:numId w:val="1"/>
        </w:numPr>
      </w:pPr>
      <w:r>
        <w:t xml:space="preserve">Są takie, które nie mają liczby mnogiej np. żal, </w:t>
      </w:r>
      <w:proofErr w:type="spellStart"/>
      <w:r>
        <w:t>miłóść</w:t>
      </w:r>
      <w:proofErr w:type="spellEnd"/>
      <w:r>
        <w:t>, smutek (uczucia)</w:t>
      </w:r>
    </w:p>
    <w:p w:rsidR="00D724C4" w:rsidRDefault="007E0A3F">
      <w:pPr>
        <w:pStyle w:val="Standard"/>
        <w:numPr>
          <w:ilvl w:val="0"/>
          <w:numId w:val="1"/>
        </w:numPr>
      </w:pPr>
      <w:r>
        <w:t>Są takie, które są nieodmienne np. menu, kakao, salami, boa</w:t>
      </w:r>
    </w:p>
    <w:p w:rsidR="00D724C4" w:rsidRDefault="007E0A3F">
      <w:pPr>
        <w:pStyle w:val="Standard"/>
        <w:numPr>
          <w:ilvl w:val="0"/>
          <w:numId w:val="1"/>
        </w:numPr>
      </w:pPr>
      <w:proofErr w:type="spellStart"/>
      <w:r>
        <w:t>Wyróniamy</w:t>
      </w:r>
      <w:proofErr w:type="spellEnd"/>
      <w:r>
        <w:t xml:space="preserve"> rzeczowniki;</w:t>
      </w:r>
    </w:p>
    <w:p w:rsidR="00D724C4" w:rsidRDefault="007E0A3F">
      <w:pPr>
        <w:pStyle w:val="Standard"/>
      </w:pPr>
      <w:r>
        <w:t xml:space="preserve"> - żywotne (które żyją, ale rośliny </w:t>
      </w:r>
      <w:proofErr w:type="spellStart"/>
      <w:r>
        <w:t>kao</w:t>
      </w:r>
      <w:proofErr w:type="spellEnd"/>
      <w:r>
        <w:t xml:space="preserve"> rzeczowniki </w:t>
      </w:r>
      <w:r>
        <w:t>są nieżywotne)</w:t>
      </w:r>
    </w:p>
    <w:p w:rsidR="00D724C4" w:rsidRDefault="007E0A3F">
      <w:pPr>
        <w:pStyle w:val="Standard"/>
      </w:pPr>
      <w:r>
        <w:t xml:space="preserve"> - nieżywotne</w:t>
      </w:r>
    </w:p>
    <w:p w:rsidR="00D724C4" w:rsidRDefault="007E0A3F">
      <w:pPr>
        <w:pStyle w:val="Standard"/>
      </w:pPr>
      <w:r>
        <w:t xml:space="preserve"> - osobowe – wskazują na osobę</w:t>
      </w:r>
    </w:p>
    <w:p w:rsidR="00D724C4" w:rsidRDefault="007E0A3F">
      <w:pPr>
        <w:pStyle w:val="Standard"/>
      </w:pPr>
      <w:r>
        <w:t xml:space="preserve"> - nieosobowe</w:t>
      </w:r>
    </w:p>
    <w:p w:rsidR="00D724C4" w:rsidRDefault="007E0A3F">
      <w:pPr>
        <w:pStyle w:val="Standard"/>
      </w:pPr>
      <w:r>
        <w:t xml:space="preserve"> - konkretne – dają się poznać za pomocą zmysłów</w:t>
      </w:r>
    </w:p>
    <w:p w:rsidR="00D724C4" w:rsidRDefault="007E0A3F">
      <w:pPr>
        <w:pStyle w:val="Standard"/>
      </w:pPr>
      <w:r>
        <w:t xml:space="preserve"> - abstrakcyjne, czyli te, </w:t>
      </w:r>
      <w:proofErr w:type="spellStart"/>
      <w:r>
        <w:t>któe</w:t>
      </w:r>
      <w:proofErr w:type="spellEnd"/>
      <w:r>
        <w:t xml:space="preserve"> nie dają </w:t>
      </w:r>
      <w:proofErr w:type="spellStart"/>
      <w:r>
        <w:t>sięponać</w:t>
      </w:r>
      <w:proofErr w:type="spellEnd"/>
      <w:r>
        <w:t xml:space="preserve"> za pomocą zmysłów</w:t>
      </w:r>
    </w:p>
    <w:p w:rsidR="00D724C4" w:rsidRDefault="00D724C4">
      <w:pPr>
        <w:pStyle w:val="Standard"/>
      </w:pPr>
    </w:p>
    <w:p w:rsidR="00D724C4" w:rsidRDefault="00D724C4">
      <w:pPr>
        <w:pStyle w:val="Standard"/>
      </w:pPr>
    </w:p>
    <w:p w:rsidR="00D724C4" w:rsidRDefault="007E0A3F">
      <w:pPr>
        <w:pStyle w:val="Standard"/>
        <w:rPr>
          <w:b/>
          <w:bCs/>
          <w:color w:val="800000"/>
        </w:rPr>
      </w:pPr>
      <w:r>
        <w:rPr>
          <w:b/>
          <w:bCs/>
          <w:color w:val="800000"/>
        </w:rPr>
        <w:t xml:space="preserve">To wszystko </w:t>
      </w:r>
      <w:proofErr w:type="spellStart"/>
      <w:r>
        <w:rPr>
          <w:b/>
          <w:bCs/>
          <w:color w:val="800000"/>
        </w:rPr>
        <w:t>poznaliści</w:t>
      </w:r>
      <w:proofErr w:type="spellEnd"/>
      <w:r>
        <w:rPr>
          <w:b/>
          <w:bCs/>
          <w:color w:val="800000"/>
        </w:rPr>
        <w:t xml:space="preserve"> w klasach IV – VI</w:t>
      </w:r>
    </w:p>
    <w:p w:rsidR="00D724C4" w:rsidRDefault="00D724C4">
      <w:pPr>
        <w:pStyle w:val="Standard"/>
        <w:rPr>
          <w:b/>
          <w:bCs/>
          <w:color w:val="800000"/>
        </w:rPr>
      </w:pPr>
    </w:p>
    <w:p w:rsidR="00D724C4" w:rsidRDefault="007E0A3F">
      <w:pPr>
        <w:pStyle w:val="Standard"/>
        <w:rPr>
          <w:b/>
          <w:bCs/>
          <w:color w:val="800000"/>
        </w:rPr>
      </w:pPr>
      <w:r>
        <w:rPr>
          <w:b/>
          <w:bCs/>
          <w:color w:val="800000"/>
        </w:rPr>
        <w:t>Zadanie :</w:t>
      </w:r>
    </w:p>
    <w:p w:rsidR="00D724C4" w:rsidRDefault="007E0A3F">
      <w:pPr>
        <w:pStyle w:val="Standard"/>
        <w:rPr>
          <w:b/>
          <w:bCs/>
          <w:color w:val="800000"/>
        </w:rPr>
      </w:pPr>
      <w:r>
        <w:rPr>
          <w:b/>
          <w:bCs/>
          <w:color w:val="800000"/>
        </w:rPr>
        <w:t>zeszyt ćwic</w:t>
      </w:r>
      <w:r>
        <w:rPr>
          <w:b/>
          <w:bCs/>
          <w:color w:val="800000"/>
        </w:rPr>
        <w:t xml:space="preserve">zeń II </w:t>
      </w:r>
      <w:proofErr w:type="spellStart"/>
      <w:r>
        <w:rPr>
          <w:b/>
          <w:bCs/>
          <w:color w:val="800000"/>
        </w:rPr>
        <w:t>str</w:t>
      </w:r>
      <w:proofErr w:type="spellEnd"/>
      <w:r>
        <w:rPr>
          <w:b/>
          <w:bCs/>
          <w:color w:val="800000"/>
        </w:rPr>
        <w:t xml:space="preserve"> 51 – 56 zad,22 - 30</w:t>
      </w:r>
    </w:p>
    <w:p w:rsidR="00D724C4" w:rsidRDefault="00D724C4">
      <w:pPr>
        <w:pStyle w:val="Standard"/>
      </w:pP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>Proszę czytać ZEMSTĘ</w:t>
      </w:r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>Powodzenia, w razie czego służę pomocą na Dzienniku elektronicznym lub mail;</w:t>
      </w:r>
    </w:p>
    <w:p w:rsidR="00D724C4" w:rsidRDefault="007E0A3F">
      <w:pPr>
        <w:pStyle w:val="Standard"/>
      </w:pPr>
      <w:hyperlink r:id="rId8" w:history="1">
        <w:r>
          <w:t>aleksandra62-65@tlen.pl</w:t>
        </w:r>
      </w:hyperlink>
    </w:p>
    <w:p w:rsidR="00D724C4" w:rsidRDefault="00D724C4">
      <w:pPr>
        <w:pStyle w:val="Standard"/>
      </w:pPr>
    </w:p>
    <w:p w:rsidR="00D724C4" w:rsidRDefault="007E0A3F">
      <w:pPr>
        <w:pStyle w:val="Standard"/>
      </w:pPr>
      <w:r>
        <w:t>Uważajcie na siebie</w:t>
      </w:r>
    </w:p>
    <w:p w:rsidR="00D724C4" w:rsidRDefault="007E0A3F">
      <w:pPr>
        <w:pStyle w:val="Standard"/>
      </w:pPr>
      <w:r>
        <w:t>Aleksandra Smołka</w:t>
      </w:r>
    </w:p>
    <w:p w:rsidR="00D724C4" w:rsidRDefault="00D724C4">
      <w:pPr>
        <w:pStyle w:val="Standard"/>
      </w:pPr>
    </w:p>
    <w:p w:rsidR="00D724C4" w:rsidRDefault="00D724C4">
      <w:pPr>
        <w:pStyle w:val="Standard"/>
      </w:pPr>
    </w:p>
    <w:sectPr w:rsidR="00D724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3F" w:rsidRDefault="007E0A3F">
      <w:r>
        <w:separator/>
      </w:r>
    </w:p>
  </w:endnote>
  <w:endnote w:type="continuationSeparator" w:id="0">
    <w:p w:rsidR="007E0A3F" w:rsidRDefault="007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3F" w:rsidRDefault="007E0A3F">
      <w:r>
        <w:rPr>
          <w:color w:val="000000"/>
        </w:rPr>
        <w:separator/>
      </w:r>
    </w:p>
  </w:footnote>
  <w:footnote w:type="continuationSeparator" w:id="0">
    <w:p w:rsidR="007E0A3F" w:rsidRDefault="007E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BAB"/>
    <w:multiLevelType w:val="multilevel"/>
    <w:tmpl w:val="8C3E913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24C4"/>
    <w:rsid w:val="006A095F"/>
    <w:rsid w:val="007E0A3F"/>
    <w:rsid w:val="00D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62-65@t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2020-03-22T21:05:00Z</dcterms:created>
  <dcterms:modified xsi:type="dcterms:W3CDTF">2020-03-23T05:43:00Z</dcterms:modified>
</cp:coreProperties>
</file>