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Default="002F6EB9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25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4C03C9" w:rsidRDefault="004C03C9" w:rsidP="006F4C85">
      <w:pPr>
        <w:rPr>
          <w:rFonts w:ascii="Times New Roman" w:hAnsi="Times New Roman" w:cs="Times New Roman"/>
          <w:sz w:val="24"/>
          <w:szCs w:val="24"/>
        </w:rPr>
      </w:pPr>
    </w:p>
    <w:p w:rsidR="007F6430" w:rsidRPr="0051309D" w:rsidRDefault="007F6430" w:rsidP="006F4C85">
      <w:pPr>
        <w:rPr>
          <w:rFonts w:ascii="Kristen ITC" w:hAnsi="Kristen ITC" w:cs="Times New Roman"/>
          <w:color w:val="FF0000"/>
          <w:sz w:val="24"/>
          <w:szCs w:val="24"/>
        </w:rPr>
      </w:pPr>
    </w:p>
    <w:p w:rsidR="00114D53" w:rsidRPr="00114D53" w:rsidRDefault="002F6EB9" w:rsidP="00114D53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>
        <w:rPr>
          <w:rFonts w:ascii="Kristen ITC" w:hAnsi="Kristen ITC" w:cs="Times New Roman"/>
          <w:color w:val="00CC00"/>
          <w:sz w:val="40"/>
          <w:szCs w:val="40"/>
        </w:rPr>
        <w:t>ZIELONO  MI</w:t>
      </w:r>
      <w:r w:rsidR="004C03C9">
        <w:rPr>
          <w:noProof/>
          <w:lang w:eastAsia="pl-PL"/>
        </w:rPr>
        <w:drawing>
          <wp:inline distT="0" distB="0" distL="0" distR="0">
            <wp:extent cx="5760720" cy="3600450"/>
            <wp:effectExtent l="19050" t="0" r="0" b="0"/>
            <wp:docPr id="1" name="Obraz 1" descr="Wiosna, Liście, Kwiaty, Promienie Słońca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, Liście, Kwiaty, Promienie Słońca Na Pulp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53" w:rsidRDefault="00114D53" w:rsidP="00114D53">
      <w:pPr>
        <w:rPr>
          <w:rFonts w:ascii="Times New Roman" w:hAnsi="Times New Roman" w:cs="Times New Roman"/>
          <w:sz w:val="24"/>
          <w:szCs w:val="24"/>
        </w:rPr>
      </w:pP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D53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Witam Was w nowym tygodniu. Będzie on bardzo kolorowy, majowy i świąteczny. Myślę, że pamiętacie o jutrzejszym święcie. Tym razem nie mogę Wam nic podpowiedzieć, bo mogłoby się zdarzyć tak, że mama wspólnie z Wami przygotowuje dla siebie prezent. Liczę na Was – dacie radę jak zwykle.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A teraz zaczynamy naszą pracę.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lastRenderedPageBreak/>
        <w:t>W podręczniku str. 36 przeczytaj wiersz „Dywan”. Wyszukaj w wierszu czynności, które wykonywała wiosna. Przeczytaj znalezione czasowniki i dobierz do każdego pasujący do niego rzeczownik.</w:t>
      </w:r>
    </w:p>
    <w:p w:rsid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Teraz w ćwiczeniach str. 38 wykonaj</w:t>
      </w:r>
      <w:r>
        <w:rPr>
          <w:rFonts w:ascii="Times New Roman" w:hAnsi="Times New Roman" w:cs="Times New Roman"/>
          <w:sz w:val="32"/>
          <w:szCs w:val="32"/>
        </w:rPr>
        <w:t xml:space="preserve"> ćw. </w:t>
      </w:r>
      <w:r w:rsidRPr="00114D53">
        <w:rPr>
          <w:rFonts w:ascii="Times New Roman" w:hAnsi="Times New Roman" w:cs="Times New Roman"/>
          <w:sz w:val="32"/>
          <w:szCs w:val="32"/>
        </w:rPr>
        <w:t xml:space="preserve"> 2, 3.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i/>
          <w:sz w:val="32"/>
          <w:szCs w:val="32"/>
        </w:rPr>
      </w:pPr>
      <w:r w:rsidRPr="00114D53">
        <w:rPr>
          <w:rFonts w:ascii="Times New Roman" w:hAnsi="Times New Roman" w:cs="Times New Roman"/>
          <w:i/>
          <w:sz w:val="32"/>
          <w:szCs w:val="32"/>
        </w:rPr>
        <w:t>Kto ma ochotę sobie porysować może zrobić ćw. 1 (bez niebieskiej kropki).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Pogoda majowa jest często zmienna. Po ciepłym dniu może przyjść nagła burza.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Przypominam kilka zasad zachowania się na wypadek burzy (szczególnie ważnych, gdy jesteście sami).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  <w:u w:val="single"/>
        </w:rPr>
        <w:t>W domu</w:t>
      </w:r>
      <w:r w:rsidRPr="00114D53">
        <w:rPr>
          <w:rFonts w:ascii="Times New Roman" w:hAnsi="Times New Roman" w:cs="Times New Roman"/>
          <w:sz w:val="32"/>
          <w:szCs w:val="32"/>
        </w:rPr>
        <w:t>: zamknij okna i drzwi; nie zbliżaj się do urządzeń elektrycznych ani metalowych.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3C5F91">
        <w:rPr>
          <w:rFonts w:ascii="Times New Roman" w:hAnsi="Times New Roman" w:cs="Times New Roman"/>
          <w:sz w:val="32"/>
          <w:szCs w:val="32"/>
          <w:u w:val="single"/>
        </w:rPr>
        <w:t>Na otwartej przestrzeni</w:t>
      </w:r>
      <w:r w:rsidRPr="00114D53">
        <w:rPr>
          <w:rFonts w:ascii="Times New Roman" w:hAnsi="Times New Roman" w:cs="Times New Roman"/>
          <w:sz w:val="32"/>
          <w:szCs w:val="32"/>
        </w:rPr>
        <w:t xml:space="preserve"> (np. pole, łąka): kucnij i trzymaj złączone nogi.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3C5F91">
        <w:rPr>
          <w:rFonts w:ascii="Times New Roman" w:hAnsi="Times New Roman" w:cs="Times New Roman"/>
          <w:sz w:val="32"/>
          <w:szCs w:val="32"/>
          <w:u w:val="single"/>
        </w:rPr>
        <w:t>W górach</w:t>
      </w:r>
      <w:r w:rsidRPr="00114D53">
        <w:rPr>
          <w:rFonts w:ascii="Times New Roman" w:hAnsi="Times New Roman" w:cs="Times New Roman"/>
          <w:sz w:val="32"/>
          <w:szCs w:val="32"/>
        </w:rPr>
        <w:t>: staraj się nie dotykać skał, trzymaj nogi podkulone i złączone; najlepiej jeszcze przed burzą zejdź do doliny.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Teraz w podręczniku str. 37 przyjrzyj się ilustracji - Jakie zdarzenie spotkało dzieci podczas zabawy na podwórku?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114D53">
        <w:rPr>
          <w:rFonts w:ascii="Times New Roman" w:hAnsi="Times New Roman" w:cs="Times New Roman"/>
          <w:sz w:val="32"/>
          <w:szCs w:val="32"/>
        </w:rPr>
        <w:t>Napisz w zeszycie opowiadanie na ten temat, czyli wykonaj ćw. 1. Gotowy wstęp i zakończenie także przepisz do zeszytu, aby opowiadanie tworzyło całość. ( Jako temat w zeszycie zapisz tytuł jaki sam wymyślisz do tego opowiadania).</w:t>
      </w:r>
    </w:p>
    <w:p w:rsidR="00114D53" w:rsidRPr="00114D53" w:rsidRDefault="00114D53" w:rsidP="00114D53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D53" w:rsidRDefault="00114D53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C9" w:rsidRDefault="004C03C9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C9" w:rsidRDefault="004C03C9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C9" w:rsidRDefault="004C03C9" w:rsidP="00114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D53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 xml:space="preserve">Poznaliśmy liczby czterocyfrowe – to wszystkie liczby od 1000  do 9999. Liczba 10 000 to jest już liczba pięciocyfrowa. </w:t>
      </w:r>
      <w:r w:rsidRPr="00114D53">
        <w:rPr>
          <w:rFonts w:ascii="Times New Roman" w:eastAsia="Calibri" w:hAnsi="Times New Roman" w:cs="Times New Roman"/>
          <w:b/>
          <w:sz w:val="32"/>
          <w:szCs w:val="32"/>
        </w:rPr>
        <w:t>Spójrzcie:</w:t>
      </w:r>
    </w:p>
    <w:p w:rsidR="00114D53" w:rsidRPr="00114D53" w:rsidRDefault="001E385F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E385F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0" o:spid="_x0000_s1026" type="#_x0000_t32" style="position:absolute;left:0;text-align:left;margin-left:196.45pt;margin-top:37.65pt;width:16.9pt;height:84.5pt;flip:x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" strokecolor="black [3040]">
            <v:stroke endarrow="open"/>
          </v:shape>
        </w:pict>
      </w:r>
      <w:r w:rsidRPr="001E385F">
        <w:rPr>
          <w:sz w:val="32"/>
          <w:szCs w:val="32"/>
        </w:rPr>
        <w:pict>
          <v:shape id="Łącznik prosty ze strzałką 3" o:spid="_x0000_s1027" type="#_x0000_t32" style="position:absolute;left:0;text-align:left;margin-left:256.55pt;margin-top:35.75pt;width:65.7pt;height:4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" strokecolor="black [3040]">
            <v:stroke endarrow="open"/>
          </v:shape>
        </w:pict>
      </w:r>
      <w:r w:rsidRPr="001E385F">
        <w:rPr>
          <w:sz w:val="32"/>
          <w:szCs w:val="32"/>
        </w:rPr>
        <w:pict>
          <v:shape id="Łącznik prosty ze strzałką 13" o:spid="_x0000_s1028" type="#_x0000_t32" style="position:absolute;left:0;text-align:left;margin-left:138.9pt;margin-top:37.65pt;width:53.2pt;height:43.1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" strokecolor="black [3040]">
            <v:stroke endarrow="open"/>
          </v:shape>
        </w:pict>
      </w:r>
      <w:r w:rsidRPr="001E385F">
        <w:rPr>
          <w:sz w:val="32"/>
          <w:szCs w:val="32"/>
        </w:rPr>
        <w:pict>
          <v:shape id="Łącznik prosty ze strzałką 8" o:spid="_x0000_s1029" type="#_x0000_t32" style="position:absolute;left:0;text-align:left;margin-left:232.8pt;margin-top:35.8pt;width:41.95pt;height:81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" strokecolor="black [3040]">
            <v:stroke endarrow="open"/>
          </v:shape>
        </w:pict>
      </w:r>
      <w:r w:rsidR="00114D53" w:rsidRPr="00114D53">
        <w:rPr>
          <w:rFonts w:ascii="Times New Roman" w:eastAsia="Calibri" w:hAnsi="Times New Roman" w:cs="Times New Roman"/>
          <w:i/>
          <w:color w:val="92D050"/>
          <w:sz w:val="32"/>
          <w:szCs w:val="32"/>
        </w:rPr>
        <w:t>1</w:t>
      </w:r>
      <w:r w:rsidR="00114D53" w:rsidRPr="00114D53">
        <w:rPr>
          <w:rFonts w:ascii="Times New Roman" w:eastAsia="Calibri" w:hAnsi="Times New Roman" w:cs="Times New Roman"/>
          <w:i/>
          <w:color w:val="FFC000"/>
          <w:sz w:val="32"/>
          <w:szCs w:val="32"/>
        </w:rPr>
        <w:t>3</w:t>
      </w:r>
      <w:r w:rsidR="00114D53" w:rsidRPr="00114D53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5</w:t>
      </w:r>
      <w:r w:rsidR="00114D53" w:rsidRPr="00114D53">
        <w:rPr>
          <w:rFonts w:ascii="Times New Roman" w:eastAsia="Calibri" w:hAnsi="Times New Roman" w:cs="Times New Roman"/>
          <w:i/>
          <w:color w:val="0070C0"/>
          <w:sz w:val="32"/>
          <w:szCs w:val="32"/>
        </w:rPr>
        <w:t>6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i/>
          <w:color w:val="C00000"/>
          <w:sz w:val="32"/>
          <w:szCs w:val="32"/>
        </w:rPr>
      </w:pP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14D5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</w:t>
      </w:r>
      <w:r w:rsidRPr="00114D53"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  <w:t xml:space="preserve">tysiące  </w:t>
      </w:r>
      <w:r w:rsidRPr="00114D5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      </w:t>
      </w:r>
      <w:r w:rsidRPr="00114D53">
        <w:rPr>
          <w:rFonts w:ascii="Times New Roman" w:eastAsia="Calibri" w:hAnsi="Times New Roman" w:cs="Times New Roman"/>
          <w:b/>
          <w:i/>
          <w:color w:val="0070C0"/>
          <w:sz w:val="32"/>
          <w:szCs w:val="32"/>
        </w:rPr>
        <w:t>jedności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14D53">
        <w:rPr>
          <w:rFonts w:ascii="Times New Roman" w:eastAsia="Calibri" w:hAnsi="Times New Roman" w:cs="Times New Roman"/>
          <w:b/>
          <w:i/>
          <w:color w:val="FFC000"/>
          <w:sz w:val="32"/>
          <w:szCs w:val="32"/>
        </w:rPr>
        <w:t xml:space="preserve">                                                    setki             </w:t>
      </w:r>
      <w:r w:rsidRPr="00114D53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dziesiątki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i/>
          <w:sz w:val="32"/>
          <w:szCs w:val="32"/>
        </w:rPr>
      </w:pP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 xml:space="preserve">Wiecie już, że liczba posiada </w:t>
      </w:r>
      <w:r w:rsidRPr="00114D53">
        <w:rPr>
          <w:rFonts w:ascii="Times New Roman" w:eastAsia="Calibri" w:hAnsi="Times New Roman" w:cs="Times New Roman"/>
          <w:b/>
          <w:sz w:val="32"/>
          <w:szCs w:val="32"/>
        </w:rPr>
        <w:t>jedności, dziesiątki, setki.</w:t>
      </w:r>
      <w:r w:rsidRPr="00114D53">
        <w:rPr>
          <w:rFonts w:ascii="Times New Roman" w:eastAsia="Calibri" w:hAnsi="Times New Roman" w:cs="Times New Roman"/>
          <w:sz w:val="32"/>
          <w:szCs w:val="32"/>
        </w:rPr>
        <w:t xml:space="preserve"> W liczbie czterocyfrowej występują też </w:t>
      </w:r>
      <w:r w:rsidRPr="00114D53">
        <w:rPr>
          <w:rFonts w:ascii="Times New Roman" w:eastAsia="Calibri" w:hAnsi="Times New Roman" w:cs="Times New Roman"/>
          <w:b/>
          <w:sz w:val="32"/>
          <w:szCs w:val="32"/>
        </w:rPr>
        <w:t>tysiące.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b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 xml:space="preserve">Liczba </w:t>
      </w:r>
      <w:r w:rsidRPr="00114D53">
        <w:rPr>
          <w:rFonts w:ascii="Times New Roman" w:eastAsia="Calibri" w:hAnsi="Times New Roman" w:cs="Times New Roman"/>
          <w:b/>
          <w:sz w:val="32"/>
          <w:szCs w:val="32"/>
        </w:rPr>
        <w:t>1356</w:t>
      </w:r>
      <w:r w:rsidRPr="00114D53">
        <w:rPr>
          <w:rFonts w:ascii="Times New Roman" w:eastAsia="Calibri" w:hAnsi="Times New Roman" w:cs="Times New Roman"/>
          <w:sz w:val="32"/>
          <w:szCs w:val="32"/>
        </w:rPr>
        <w:t xml:space="preserve"> posiada – </w:t>
      </w:r>
      <w:r w:rsidRPr="00114D53">
        <w:rPr>
          <w:rFonts w:ascii="Times New Roman" w:eastAsia="Calibri" w:hAnsi="Times New Roman" w:cs="Times New Roman"/>
          <w:b/>
          <w:sz w:val="32"/>
          <w:szCs w:val="32"/>
        </w:rPr>
        <w:t>1tysiąc,3 setki, 5 dziesiątek, 6 jedności.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Odczytaj podane liczby i zapisz je w zeszycie cyframi: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- tysiąc pięćset dziewięćdziesiąt sześć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- dwa tysiące siedemset osiemdziesiąt trzy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- pięć tysięcy czterysta czterdzieści osiem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- dziewięć tysięcy osiemnaście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A te liczby zapisz w zeszycie słowami: 3129, 5366.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Powiedz ( nie zapisuj),  która liczba w każdej parze jest: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- mniejsza                       - większa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3002  i  3200                    2108  i  2180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lastRenderedPageBreak/>
        <w:t>7831  i  7318                  6952  i  6925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5073  i  6073                  9987  i  9897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Przeczytaj następujące liczby od największej do najmniejszej:</w:t>
      </w:r>
    </w:p>
    <w:p w:rsidR="00114D53" w:rsidRP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4285,   3972,   5678,   5721,   3900,   428,   7004</w:t>
      </w:r>
    </w:p>
    <w:p w:rsidR="00114D53" w:rsidRDefault="00114D53" w:rsidP="00114D53">
      <w:pPr>
        <w:pBdr>
          <w:top w:val="thinThickThinLargeGap" w:sz="24" w:space="1" w:color="99CC00"/>
          <w:left w:val="thinThickThinLargeGap" w:sz="24" w:space="4" w:color="99CC00"/>
          <w:bottom w:val="thinThickThinLargeGap" w:sz="24" w:space="1" w:color="99CC00"/>
          <w:right w:val="thinThickThinLargeGap" w:sz="24" w:space="4" w:color="99CC00"/>
        </w:pBdr>
        <w:rPr>
          <w:rFonts w:ascii="Times New Roman" w:eastAsia="Calibri" w:hAnsi="Times New Roman" w:cs="Times New Roman"/>
          <w:sz w:val="32"/>
          <w:szCs w:val="32"/>
        </w:rPr>
      </w:pPr>
      <w:r w:rsidRPr="00114D53">
        <w:rPr>
          <w:rFonts w:ascii="Times New Roman" w:eastAsia="Calibri" w:hAnsi="Times New Roman" w:cs="Times New Roman"/>
          <w:sz w:val="32"/>
          <w:szCs w:val="32"/>
        </w:rPr>
        <w:t>W ćwiczeniach str. 64, 65 wykonaj ćw. 1, 2, 3, 4, 5, 7.</w:t>
      </w:r>
    </w:p>
    <w:p w:rsidR="00114D53" w:rsidRPr="00114D53" w:rsidRDefault="00114D53" w:rsidP="00114D53">
      <w:pPr>
        <w:rPr>
          <w:rFonts w:ascii="Times New Roman" w:eastAsia="Calibri" w:hAnsi="Times New Roman" w:cs="Times New Roman"/>
          <w:sz w:val="32"/>
          <w:szCs w:val="32"/>
        </w:rPr>
      </w:pPr>
    </w:p>
    <w:p w:rsidR="00114D53" w:rsidRPr="004C03C9" w:rsidRDefault="00114D53" w:rsidP="00114D53">
      <w:pPr>
        <w:rPr>
          <w:rFonts w:ascii="Times New Roman" w:eastAsia="Calibri" w:hAnsi="Times New Roman" w:cs="Times New Roman"/>
          <w:i/>
          <w:sz w:val="32"/>
          <w:szCs w:val="32"/>
        </w:rPr>
      </w:pPr>
      <w:r w:rsidRPr="004C03C9">
        <w:rPr>
          <w:rFonts w:ascii="Times New Roman" w:eastAsia="Calibri" w:hAnsi="Times New Roman" w:cs="Times New Roman"/>
          <w:i/>
          <w:sz w:val="32"/>
          <w:szCs w:val="32"/>
        </w:rPr>
        <w:t>No a teraz czas na majowe zabawy na powietrzu!</w:t>
      </w:r>
    </w:p>
    <w:p w:rsidR="0051309D" w:rsidRDefault="0051309D" w:rsidP="0051309D">
      <w:pPr>
        <w:rPr>
          <w:rFonts w:ascii="Times New Roman" w:hAnsi="Times New Roman" w:cs="Times New Roman"/>
          <w:sz w:val="24"/>
          <w:szCs w:val="24"/>
        </w:rPr>
      </w:pPr>
    </w:p>
    <w:p w:rsidR="0051309D" w:rsidRDefault="0051309D" w:rsidP="0051309D">
      <w:pPr>
        <w:rPr>
          <w:rFonts w:ascii="Times New Roman" w:hAnsi="Times New Roman" w:cs="Times New Roman"/>
          <w:sz w:val="24"/>
          <w:szCs w:val="24"/>
        </w:rPr>
      </w:pPr>
    </w:p>
    <w:p w:rsidR="00446284" w:rsidRPr="00640904" w:rsidRDefault="00446284" w:rsidP="00625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32A" w:rsidRPr="00026BA4" w:rsidRDefault="007966B4" w:rsidP="00B80F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1309D">
        <w:rPr>
          <w:rFonts w:ascii="Kristen ITC" w:hAnsi="Kristen ITC" w:cs="Times New Roman"/>
          <w:color w:val="FF0000"/>
          <w:sz w:val="32"/>
          <w:szCs w:val="32"/>
        </w:rPr>
        <w:t>P</w:t>
      </w:r>
      <w:r w:rsidR="00026BA4">
        <w:rPr>
          <w:rFonts w:ascii="Kristen ITC" w:hAnsi="Kristen ITC" w:cs="Times New Roman"/>
          <w:color w:val="FF0000"/>
          <w:sz w:val="32"/>
          <w:szCs w:val="32"/>
        </w:rPr>
        <w:t xml:space="preserve">rzesyłam </w:t>
      </w:r>
      <w:r w:rsidR="00026BA4" w:rsidRPr="00026BA4">
        <w:rPr>
          <w:rFonts w:ascii="Kristen ITC" w:hAnsi="Kristen ITC" w:cs="Times New Roman"/>
          <w:color w:val="FF0000"/>
          <w:sz w:val="32"/>
          <w:szCs w:val="32"/>
        </w:rPr>
        <w:t>u</w:t>
      </w:r>
      <w:r w:rsidR="00026BA4" w:rsidRPr="00026BA4">
        <w:rPr>
          <w:rFonts w:ascii="Times New Roman" w:hAnsi="Times New Roman" w:cs="Times New Roman"/>
          <w:color w:val="FF0000"/>
          <w:sz w:val="32"/>
          <w:szCs w:val="32"/>
        </w:rPr>
        <w:t>ś</w:t>
      </w:r>
      <w:r w:rsidR="00026BA4" w:rsidRPr="00026BA4">
        <w:rPr>
          <w:rFonts w:ascii="Kristen ITC" w:hAnsi="Kristen ITC" w:cs="Times New Roman"/>
          <w:color w:val="FF0000"/>
          <w:sz w:val="32"/>
          <w:szCs w:val="32"/>
        </w:rPr>
        <w:t>ciski</w:t>
      </w:r>
    </w:p>
    <w:p w:rsidR="00A51C0D" w:rsidRPr="0051309D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51309D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51309D" w:rsidSect="00114D53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56374"/>
    <w:rsid w:val="00065D33"/>
    <w:rsid w:val="00072D28"/>
    <w:rsid w:val="00084197"/>
    <w:rsid w:val="000A4B39"/>
    <w:rsid w:val="000B1591"/>
    <w:rsid w:val="000B5ACA"/>
    <w:rsid w:val="000F012E"/>
    <w:rsid w:val="00114D53"/>
    <w:rsid w:val="00117C57"/>
    <w:rsid w:val="00155B53"/>
    <w:rsid w:val="001560BB"/>
    <w:rsid w:val="00156135"/>
    <w:rsid w:val="00160037"/>
    <w:rsid w:val="001715F5"/>
    <w:rsid w:val="00196E3D"/>
    <w:rsid w:val="001976C7"/>
    <w:rsid w:val="001A1472"/>
    <w:rsid w:val="001A14D3"/>
    <w:rsid w:val="001B43D1"/>
    <w:rsid w:val="001C3897"/>
    <w:rsid w:val="001E385F"/>
    <w:rsid w:val="001E5DF7"/>
    <w:rsid w:val="0022396E"/>
    <w:rsid w:val="0023321B"/>
    <w:rsid w:val="00237E59"/>
    <w:rsid w:val="00240B99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50DC0"/>
    <w:rsid w:val="00354650"/>
    <w:rsid w:val="003609EC"/>
    <w:rsid w:val="00370F2E"/>
    <w:rsid w:val="003A78FB"/>
    <w:rsid w:val="003B2D45"/>
    <w:rsid w:val="003C5F91"/>
    <w:rsid w:val="003D2EA8"/>
    <w:rsid w:val="003D6A35"/>
    <w:rsid w:val="003E7D62"/>
    <w:rsid w:val="004129B8"/>
    <w:rsid w:val="00413363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40AA9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515AF"/>
    <w:rsid w:val="009541FF"/>
    <w:rsid w:val="00956EC1"/>
    <w:rsid w:val="0098672E"/>
    <w:rsid w:val="009A6BC0"/>
    <w:rsid w:val="009C270E"/>
    <w:rsid w:val="00A0156F"/>
    <w:rsid w:val="00A111A3"/>
    <w:rsid w:val="00A27D7D"/>
    <w:rsid w:val="00A51C0D"/>
    <w:rsid w:val="00A525B6"/>
    <w:rsid w:val="00A66D38"/>
    <w:rsid w:val="00A75A43"/>
    <w:rsid w:val="00A8249F"/>
    <w:rsid w:val="00A8267F"/>
    <w:rsid w:val="00AA10BA"/>
    <w:rsid w:val="00AA2CD0"/>
    <w:rsid w:val="00AB3F84"/>
    <w:rsid w:val="00AB5F54"/>
    <w:rsid w:val="00AC6EBC"/>
    <w:rsid w:val="00AC762D"/>
    <w:rsid w:val="00B05B51"/>
    <w:rsid w:val="00B2611A"/>
    <w:rsid w:val="00B30A03"/>
    <w:rsid w:val="00B42AE7"/>
    <w:rsid w:val="00B4619F"/>
    <w:rsid w:val="00B50516"/>
    <w:rsid w:val="00B61568"/>
    <w:rsid w:val="00B64927"/>
    <w:rsid w:val="00B64F7B"/>
    <w:rsid w:val="00B80F1D"/>
    <w:rsid w:val="00BB0F24"/>
    <w:rsid w:val="00BB57B8"/>
    <w:rsid w:val="00BD028E"/>
    <w:rsid w:val="00BD6BC3"/>
    <w:rsid w:val="00BE01B5"/>
    <w:rsid w:val="00BF49A4"/>
    <w:rsid w:val="00C21725"/>
    <w:rsid w:val="00C22080"/>
    <w:rsid w:val="00C25CEF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D1E6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5" type="connector" idref="#Łącznik prosty ze strzałką 10"/>
        <o:r id="V:Rule6" type="connector" idref="#Łącznik prosty ze strzałką 3"/>
        <o:r id="V:Rule7" type="connector" idref="#Łącznik prosty ze strzałką 13"/>
        <o:r id="V:Rule8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113</cp:revision>
  <dcterms:created xsi:type="dcterms:W3CDTF">2020-04-21T08:30:00Z</dcterms:created>
  <dcterms:modified xsi:type="dcterms:W3CDTF">2020-05-22T09:17:00Z</dcterms:modified>
</cp:coreProperties>
</file>