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FE1DEB" w:rsidRDefault="00E76CC4" w:rsidP="00FE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5</w:t>
      </w:r>
      <w:r w:rsidR="00F93A8F">
        <w:rPr>
          <w:rFonts w:ascii="Times New Roman" w:hAnsi="Times New Roman" w:cs="Times New Roman"/>
          <w:sz w:val="24"/>
          <w:szCs w:val="24"/>
        </w:rPr>
        <w:t xml:space="preserve"> </w:t>
      </w:r>
      <w:r w:rsidR="00FE1DEB">
        <w:rPr>
          <w:rFonts w:ascii="Times New Roman" w:hAnsi="Times New Roman" w:cs="Times New Roman"/>
          <w:sz w:val="24"/>
          <w:szCs w:val="24"/>
        </w:rPr>
        <w:t>V  2020 r.</w:t>
      </w:r>
    </w:p>
    <w:p w:rsidR="00C21725" w:rsidRDefault="00C21725" w:rsidP="00FE1DEB">
      <w:pPr>
        <w:jc w:val="center"/>
        <w:rPr>
          <w:rFonts w:ascii="Kristen ITC" w:hAnsi="Kristen ITC" w:cs="Times New Roman"/>
          <w:color w:val="FF0000"/>
          <w:sz w:val="44"/>
          <w:szCs w:val="44"/>
        </w:rPr>
      </w:pPr>
    </w:p>
    <w:p w:rsidR="002C23A3" w:rsidRPr="00E76CC4" w:rsidRDefault="00E76CC4" w:rsidP="00FE1DE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76CC4">
        <w:rPr>
          <w:rFonts w:ascii="Kristen ITC" w:hAnsi="Kristen ITC" w:cs="Times New Roman"/>
          <w:color w:val="FF0000"/>
          <w:sz w:val="44"/>
          <w:szCs w:val="44"/>
        </w:rPr>
        <w:t xml:space="preserve">MAJOWE  </w:t>
      </w:r>
      <w:r w:rsidRPr="00E76CC4">
        <w:rPr>
          <w:rFonts w:ascii="Times New Roman" w:hAnsi="Times New Roman" w:cs="Times New Roman"/>
          <w:color w:val="FF0000"/>
          <w:sz w:val="44"/>
          <w:szCs w:val="44"/>
        </w:rPr>
        <w:t>Ś</w:t>
      </w:r>
      <w:r w:rsidRPr="00E76CC4">
        <w:rPr>
          <w:rFonts w:ascii="Kristen ITC" w:hAnsi="Kristen ITC" w:cs="Times New Roman"/>
          <w:color w:val="FF0000"/>
          <w:sz w:val="44"/>
          <w:szCs w:val="44"/>
        </w:rPr>
        <w:t>WI</w:t>
      </w:r>
      <w:r w:rsidRPr="00E76CC4">
        <w:rPr>
          <w:rFonts w:ascii="Times New Roman" w:hAnsi="Times New Roman" w:cs="Times New Roman"/>
          <w:color w:val="FF0000"/>
          <w:sz w:val="44"/>
          <w:szCs w:val="44"/>
        </w:rPr>
        <w:t>Ę</w:t>
      </w:r>
      <w:r w:rsidRPr="00E76CC4">
        <w:rPr>
          <w:rFonts w:ascii="Kristen ITC" w:hAnsi="Kristen ITC" w:cs="Times New Roman"/>
          <w:color w:val="FF0000"/>
          <w:sz w:val="44"/>
          <w:szCs w:val="44"/>
        </w:rPr>
        <w:t>TA</w:t>
      </w:r>
    </w:p>
    <w:p w:rsidR="00F451DB" w:rsidRDefault="00F451DB" w:rsidP="00FE1DEB">
      <w:pPr>
        <w:jc w:val="center"/>
        <w:rPr>
          <w:rFonts w:ascii="Kristen ITC" w:hAnsi="Kristen ITC" w:cs="Times New Roman"/>
          <w:color w:val="42229E"/>
          <w:sz w:val="24"/>
          <w:szCs w:val="24"/>
        </w:rPr>
      </w:pPr>
    </w:p>
    <w:p w:rsidR="00E76CC4" w:rsidRPr="00E5253E" w:rsidRDefault="00E76CC4" w:rsidP="00E76CC4">
      <w:pP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>Majowe święta już za nami, ale o tym, że jesteśmy Polakami i o naszych symbolach narodowych powinniśmy pamiętać na co dzień, a nie tylko od święta.</w:t>
      </w:r>
    </w:p>
    <w:p w:rsidR="00E76CC4" w:rsidRPr="00E5253E" w:rsidRDefault="00E76CC4" w:rsidP="00E76CC4">
      <w:pP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 xml:space="preserve">Na początek proponuję krótki filmik: </w:t>
      </w:r>
    </w:p>
    <w:p w:rsidR="00E52764" w:rsidRDefault="00E52764" w:rsidP="00E52764">
      <w:hyperlink r:id="rId5" w:history="1">
        <w:r>
          <w:rPr>
            <w:rStyle w:val="Hipercze"/>
          </w:rPr>
          <w:t>https://www.youtube.com/watch?v=xQk8p7XY23A</w:t>
        </w:r>
      </w:hyperlink>
      <w:r w:rsidR="0049168A">
        <w:t xml:space="preserve"> </w:t>
      </w:r>
    </w:p>
    <w:p w:rsidR="00E76CC4" w:rsidRPr="00E76CC4" w:rsidRDefault="00E76CC4" w:rsidP="00C21725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rFonts w:ascii="Times New Roman" w:hAnsi="Times New Roman" w:cs="Times New Roman"/>
          <w:sz w:val="24"/>
          <w:szCs w:val="24"/>
        </w:rPr>
      </w:pPr>
    </w:p>
    <w:p w:rsidR="006D1955" w:rsidRPr="00C21725" w:rsidRDefault="00E76CC4" w:rsidP="00C21725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C21725">
        <w:rPr>
          <w:rFonts w:ascii="Times New Roman" w:hAnsi="Times New Roman" w:cs="Times New Roman"/>
          <w:sz w:val="24"/>
          <w:szCs w:val="24"/>
          <w:u w:val="single"/>
        </w:rPr>
        <w:t>Edukacja polonistyczna i społeczna</w:t>
      </w:r>
    </w:p>
    <w:p w:rsidR="00E52764" w:rsidRPr="00E5253E" w:rsidRDefault="00E52764" w:rsidP="00C21725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>Od dziś rozpoczynamy pracę w podręczniku i ćwiczeniach cz. 4.</w:t>
      </w:r>
    </w:p>
    <w:p w:rsidR="00E52764" w:rsidRPr="00E5253E" w:rsidRDefault="00E52764" w:rsidP="00C21725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>Poproś kogoś z dorosłych o przeczytanie (lub zróbcie to wspólnie) tekstu z podręcznika str. 18 „Majowe świętowanie”. Następnie w ćwiczeniach str. 14 uzupełnij kartki z kalendarza w ćw. 1. Na pytania nie musisz odpowiadać w zeszycie, wystarczy jak odpowiesz ustnie pełnymi zdaniami. Wykonaj jeszcze ćw. 2, 3, 4 (bez zielonej kropki) ze str. 14, 15.</w:t>
      </w:r>
    </w:p>
    <w:p w:rsidR="00E52764" w:rsidRPr="00E5253E" w:rsidRDefault="00E52764" w:rsidP="00C21725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>Teraz znowu wspólnie przeczytajcie tekst z podręcznika str. 19</w:t>
      </w:r>
      <w:r w:rsidR="00ED7F3E" w:rsidRPr="00E5253E">
        <w:rPr>
          <w:rFonts w:ascii="Times New Roman" w:hAnsi="Times New Roman" w:cs="Times New Roman"/>
          <w:sz w:val="32"/>
          <w:szCs w:val="32"/>
        </w:rPr>
        <w:t xml:space="preserve"> „Kto rządzi w Polsce?”</w:t>
      </w:r>
      <w:r w:rsidRPr="00E5253E">
        <w:rPr>
          <w:rFonts w:ascii="Times New Roman" w:hAnsi="Times New Roman" w:cs="Times New Roman"/>
          <w:sz w:val="32"/>
          <w:szCs w:val="32"/>
        </w:rPr>
        <w:t>, a następnie wykonaj w ćwiczeniach str.</w:t>
      </w:r>
      <w:r w:rsidR="00FA19AA" w:rsidRPr="00E5253E">
        <w:rPr>
          <w:rFonts w:ascii="Times New Roman" w:hAnsi="Times New Roman" w:cs="Times New Roman"/>
          <w:sz w:val="32"/>
          <w:szCs w:val="32"/>
        </w:rPr>
        <w:t xml:space="preserve"> </w:t>
      </w:r>
      <w:r w:rsidRPr="00E5253E">
        <w:rPr>
          <w:rFonts w:ascii="Times New Roman" w:hAnsi="Times New Roman" w:cs="Times New Roman"/>
          <w:sz w:val="32"/>
          <w:szCs w:val="32"/>
        </w:rPr>
        <w:t>15 ćw. 5</w:t>
      </w:r>
      <w:r w:rsidR="00FA19AA" w:rsidRPr="00E5253E">
        <w:rPr>
          <w:rFonts w:ascii="Times New Roman" w:hAnsi="Times New Roman" w:cs="Times New Roman"/>
          <w:sz w:val="32"/>
          <w:szCs w:val="32"/>
        </w:rPr>
        <w:t>.</w:t>
      </w:r>
    </w:p>
    <w:p w:rsidR="00FA19AA" w:rsidRPr="00E5253E" w:rsidRDefault="00FA19AA" w:rsidP="00C21725">
      <w:pPr>
        <w:pBdr>
          <w:top w:val="thinThickMediumGap" w:sz="24" w:space="1" w:color="FF0000"/>
          <w:left w:val="thinThickMediumGap" w:sz="24" w:space="4" w:color="FF0000"/>
          <w:bottom w:val="thickThinMediumGap" w:sz="24" w:space="1" w:color="FF0000"/>
          <w:right w:val="thickThinMedium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>Zwróciłeś uwagę, że wiele wyrazów było napisanych wielką literą. Pora więc na przypomnienie zasad z tym związanych. W podręczniku str. 21 przeczytaj tekst ćw</w:t>
      </w:r>
      <w:r w:rsidR="00ED7F3E" w:rsidRPr="00E5253E">
        <w:rPr>
          <w:rFonts w:ascii="Times New Roman" w:hAnsi="Times New Roman" w:cs="Times New Roman"/>
          <w:sz w:val="32"/>
          <w:szCs w:val="32"/>
        </w:rPr>
        <w:t>. 1 oraz objaśnienie Papugi i</w:t>
      </w:r>
      <w:r w:rsidRPr="00E5253E">
        <w:rPr>
          <w:rFonts w:ascii="Times New Roman" w:hAnsi="Times New Roman" w:cs="Times New Roman"/>
          <w:sz w:val="32"/>
          <w:szCs w:val="32"/>
        </w:rPr>
        <w:t xml:space="preserve"> wykonaj w zeszycie ćw. 2, a ustnie ćw. 3. Pamiętaj o zapisaniu w zeszycie dzisiejszej daty oraz tematu lekcji, który jest u góry tej strony.</w:t>
      </w:r>
    </w:p>
    <w:p w:rsidR="00ED7F3E" w:rsidRPr="00C21725" w:rsidRDefault="00ED7F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7F3E" w:rsidRPr="00C21725" w:rsidRDefault="00ED7F3E" w:rsidP="00C21725">
      <w:pPr>
        <w:pBdr>
          <w:top w:val="thinThickMediumGap" w:sz="24" w:space="1" w:color="00B050"/>
          <w:left w:val="thinThickMediumGap" w:sz="24" w:space="4" w:color="00B050"/>
          <w:bottom w:val="thickThinMediumGap" w:sz="24" w:space="1" w:color="00B050"/>
          <w:right w:val="thickThinMediumGap" w:sz="24" w:space="4" w:color="00B050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C21725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ED7F3E" w:rsidRPr="00E5253E" w:rsidRDefault="00ED7F3E" w:rsidP="00C21725">
      <w:pPr>
        <w:pBdr>
          <w:top w:val="thinThickMediumGap" w:sz="24" w:space="1" w:color="00B050"/>
          <w:left w:val="thinThickMediumGap" w:sz="24" w:space="4" w:color="00B050"/>
          <w:bottom w:val="thickThinMediumGap" w:sz="24" w:space="1" w:color="00B050"/>
          <w:right w:val="thickThinMediumGap" w:sz="24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 xml:space="preserve">Dziś do rozwiązania logiczne zadania matematyczne z ćwiczeń str. 49 </w:t>
      </w:r>
      <w:r w:rsidR="00E5253E" w:rsidRPr="00E5253E">
        <w:rPr>
          <w:rFonts w:ascii="Times New Roman" w:hAnsi="Times New Roman" w:cs="Times New Roman"/>
          <w:sz w:val="32"/>
          <w:szCs w:val="32"/>
        </w:rPr>
        <w:t>ćw. 1, 2, 3, 4, 5</w:t>
      </w:r>
    </w:p>
    <w:p w:rsidR="00E5253E" w:rsidRPr="00E5253E" w:rsidRDefault="00E5253E" w:rsidP="00C21725">
      <w:pPr>
        <w:pBdr>
          <w:top w:val="thinThickMediumGap" w:sz="24" w:space="1" w:color="00B050"/>
          <w:left w:val="thinThickMediumGap" w:sz="24" w:space="4" w:color="00B050"/>
          <w:bottom w:val="thickThinMediumGap" w:sz="24" w:space="1" w:color="00B050"/>
          <w:right w:val="thickThinMediumGap" w:sz="24" w:space="4" w:color="00B050"/>
        </w:pBdr>
        <w:rPr>
          <w:rFonts w:ascii="Times New Roman" w:hAnsi="Times New Roman" w:cs="Times New Roman"/>
          <w:sz w:val="32"/>
          <w:szCs w:val="32"/>
        </w:rPr>
      </w:pPr>
      <w:r w:rsidRPr="00E5253E">
        <w:rPr>
          <w:rFonts w:ascii="Times New Roman" w:hAnsi="Times New Roman" w:cs="Times New Roman"/>
          <w:sz w:val="32"/>
          <w:szCs w:val="32"/>
        </w:rPr>
        <w:t>Proponuję, żebyście je rozwiązywali wspólnie z rodzicami. Możesz na kartce wykonywać rysunki pomocnicze lub używać pewnych konkretów (np. patyczków, kredek itp.) dla zobrazowania treści zadania – tak, jak robiliśmy to w klasie. Niektóre zadanie nie muszą mieć wcale jednego rozwiązania. Jeżeli jakieś zadanie sprawia Ci dużą trudność nie musisz go wykonywać, ale spróbuj.</w:t>
      </w:r>
    </w:p>
    <w:p w:rsidR="00E52764" w:rsidRDefault="00E52764">
      <w:pPr>
        <w:rPr>
          <w:rFonts w:ascii="Times New Roman" w:hAnsi="Times New Roman" w:cs="Times New Roman"/>
          <w:sz w:val="24"/>
          <w:szCs w:val="24"/>
        </w:rPr>
      </w:pPr>
    </w:p>
    <w:p w:rsidR="00E76CC4" w:rsidRDefault="00E76CC4">
      <w:pPr>
        <w:rPr>
          <w:rFonts w:ascii="Times New Roman" w:hAnsi="Times New Roman" w:cs="Times New Roman"/>
          <w:sz w:val="24"/>
          <w:szCs w:val="24"/>
        </w:rPr>
      </w:pPr>
    </w:p>
    <w:p w:rsidR="006D1955" w:rsidRPr="00CE4CCF" w:rsidRDefault="006D1955">
      <w:pPr>
        <w:rPr>
          <w:rFonts w:ascii="Times New Roman" w:hAnsi="Times New Roman" w:cs="Times New Roman"/>
          <w:b/>
          <w:sz w:val="24"/>
          <w:szCs w:val="24"/>
        </w:rPr>
      </w:pPr>
    </w:p>
    <w:p w:rsidR="0047252B" w:rsidRPr="006546BB" w:rsidRDefault="0047252B" w:rsidP="0047252B">
      <w:pPr>
        <w:rPr>
          <w:rFonts w:ascii="Kristen ITC" w:hAnsi="Kristen ITC" w:cs="Times New Roman"/>
          <w:color w:val="FF00FF"/>
          <w:sz w:val="32"/>
          <w:szCs w:val="32"/>
        </w:rPr>
      </w:pPr>
      <w:r w:rsidRPr="006546BB">
        <w:rPr>
          <w:rFonts w:ascii="Kristen ITC" w:hAnsi="Kristen ITC" w:cs="Times New Roman"/>
          <w:color w:val="FF00FF"/>
          <w:sz w:val="32"/>
          <w:szCs w:val="32"/>
        </w:rPr>
        <w:t>Pozdrawiam</w:t>
      </w:r>
      <w:r w:rsidR="006546BB" w:rsidRPr="006546BB">
        <w:rPr>
          <w:rFonts w:ascii="Kristen ITC" w:hAnsi="Kristen ITC" w:cs="Times New Roman"/>
          <w:color w:val="FF00FF"/>
          <w:sz w:val="32"/>
          <w:szCs w:val="32"/>
        </w:rPr>
        <w:t xml:space="preserve"> Was</w:t>
      </w:r>
    </w:p>
    <w:p w:rsidR="0047252B" w:rsidRPr="006546BB" w:rsidRDefault="0047252B" w:rsidP="0047252B">
      <w:pPr>
        <w:rPr>
          <w:rFonts w:ascii="Kristen ITC" w:hAnsi="Kristen ITC" w:cs="Times New Roman"/>
          <w:color w:val="FF00FF"/>
          <w:sz w:val="32"/>
          <w:szCs w:val="32"/>
        </w:rPr>
      </w:pPr>
      <w:r w:rsidRPr="006546BB">
        <w:rPr>
          <w:rFonts w:ascii="Kristen ITC" w:hAnsi="Kristen ITC" w:cs="Times New Roman"/>
          <w:color w:val="FF00FF"/>
          <w:sz w:val="32"/>
          <w:szCs w:val="32"/>
        </w:rPr>
        <w:t>Celina Mrozik</w:t>
      </w:r>
    </w:p>
    <w:sectPr w:rsidR="0047252B" w:rsidRPr="006546BB" w:rsidSect="005942E9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87F"/>
    <w:rsid w:val="00065D33"/>
    <w:rsid w:val="00084197"/>
    <w:rsid w:val="000B5ACA"/>
    <w:rsid w:val="000F012E"/>
    <w:rsid w:val="00117C57"/>
    <w:rsid w:val="00156135"/>
    <w:rsid w:val="001715F5"/>
    <w:rsid w:val="001A1472"/>
    <w:rsid w:val="001B43D1"/>
    <w:rsid w:val="001E5DF7"/>
    <w:rsid w:val="00237E59"/>
    <w:rsid w:val="00245894"/>
    <w:rsid w:val="002863AF"/>
    <w:rsid w:val="002A2B36"/>
    <w:rsid w:val="002C23A3"/>
    <w:rsid w:val="0031040F"/>
    <w:rsid w:val="00325961"/>
    <w:rsid w:val="00350DC0"/>
    <w:rsid w:val="00413363"/>
    <w:rsid w:val="00432143"/>
    <w:rsid w:val="004655F5"/>
    <w:rsid w:val="00471667"/>
    <w:rsid w:val="0047252B"/>
    <w:rsid w:val="00484E7A"/>
    <w:rsid w:val="0049168A"/>
    <w:rsid w:val="004A4CE6"/>
    <w:rsid w:val="004C4D3D"/>
    <w:rsid w:val="00591A20"/>
    <w:rsid w:val="005942E9"/>
    <w:rsid w:val="005D2D73"/>
    <w:rsid w:val="005F69CD"/>
    <w:rsid w:val="006546BB"/>
    <w:rsid w:val="00673A55"/>
    <w:rsid w:val="00697517"/>
    <w:rsid w:val="006D1955"/>
    <w:rsid w:val="006D61AF"/>
    <w:rsid w:val="006F1999"/>
    <w:rsid w:val="00700ED9"/>
    <w:rsid w:val="00766FB5"/>
    <w:rsid w:val="007A05CB"/>
    <w:rsid w:val="007A3D6F"/>
    <w:rsid w:val="007E30AB"/>
    <w:rsid w:val="007F628F"/>
    <w:rsid w:val="00876523"/>
    <w:rsid w:val="008E76B1"/>
    <w:rsid w:val="009A6BC0"/>
    <w:rsid w:val="009C270E"/>
    <w:rsid w:val="00A8267F"/>
    <w:rsid w:val="00AA2CD0"/>
    <w:rsid w:val="00AB5F54"/>
    <w:rsid w:val="00AC6EBC"/>
    <w:rsid w:val="00B05B51"/>
    <w:rsid w:val="00B42AE7"/>
    <w:rsid w:val="00B50516"/>
    <w:rsid w:val="00BD6BC3"/>
    <w:rsid w:val="00C21725"/>
    <w:rsid w:val="00C260D5"/>
    <w:rsid w:val="00C4739B"/>
    <w:rsid w:val="00C7402A"/>
    <w:rsid w:val="00C86F99"/>
    <w:rsid w:val="00CD4C36"/>
    <w:rsid w:val="00CE4CCF"/>
    <w:rsid w:val="00CE4D90"/>
    <w:rsid w:val="00D04186"/>
    <w:rsid w:val="00D05F5F"/>
    <w:rsid w:val="00D5340C"/>
    <w:rsid w:val="00D535C3"/>
    <w:rsid w:val="00D65FEC"/>
    <w:rsid w:val="00DA5F37"/>
    <w:rsid w:val="00DD1E6D"/>
    <w:rsid w:val="00E367B5"/>
    <w:rsid w:val="00E5253E"/>
    <w:rsid w:val="00E52764"/>
    <w:rsid w:val="00E600EE"/>
    <w:rsid w:val="00E76CC4"/>
    <w:rsid w:val="00E83D3D"/>
    <w:rsid w:val="00EB0D99"/>
    <w:rsid w:val="00ED7F3E"/>
    <w:rsid w:val="00F05A47"/>
    <w:rsid w:val="00F2055F"/>
    <w:rsid w:val="00F43684"/>
    <w:rsid w:val="00F451DB"/>
    <w:rsid w:val="00F605AD"/>
    <w:rsid w:val="00F63AC9"/>
    <w:rsid w:val="00F86710"/>
    <w:rsid w:val="00F93A8F"/>
    <w:rsid w:val="00FA19AA"/>
    <w:rsid w:val="00FA58E6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Qk8p7XY2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41</cp:revision>
  <dcterms:created xsi:type="dcterms:W3CDTF">2020-04-21T08:30:00Z</dcterms:created>
  <dcterms:modified xsi:type="dcterms:W3CDTF">2020-05-04T08:18:00Z</dcterms:modified>
</cp:coreProperties>
</file>