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D7" w:rsidRDefault="00F721D7" w:rsidP="00F721D7">
      <w:pPr>
        <w:widowControl/>
        <w:jc w:val="right"/>
        <w:rPr>
          <w:rFonts w:ascii="Times New Roman" w:hAnsi="Times New Roman" w:cs="Times New Roman"/>
          <w:color w:val="000000"/>
        </w:rPr>
      </w:pPr>
    </w:p>
    <w:p w:rsidR="00F721D7" w:rsidRDefault="00F721D7" w:rsidP="00F721D7">
      <w:pPr>
        <w:jc w:val="center"/>
      </w:pPr>
      <w:r>
        <w:rPr>
          <w:rFonts w:ascii="Times New Roman" w:hAnsi="Times New Roman" w:cs="Times New Roman"/>
          <w:b/>
          <w:color w:val="000000"/>
        </w:rPr>
        <w:t xml:space="preserve">INFORMACJA DOTYCZĄCA PRZETWARZANIA DANYCH OSOBOWYCH </w:t>
      </w:r>
    </w:p>
    <w:p w:rsidR="00F721D7" w:rsidRDefault="00F721D7" w:rsidP="00F721D7">
      <w:pPr>
        <w:rPr>
          <w:rFonts w:ascii="Times New Roman" w:hAnsi="Times New Roman" w:cs="Times New Roman"/>
          <w:color w:val="000000"/>
        </w:rPr>
      </w:pP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>Zgodnie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 art. 13 </w:t>
      </w:r>
      <w:r>
        <w:rPr>
          <w:rFonts w:ascii="Times New Roman" w:hAnsi="Times New Roman" w:cs="Times New Roman"/>
          <w:bCs/>
          <w:color w:val="000000"/>
        </w:rPr>
        <w:t xml:space="preserve">Rozporządzenia Parlamentu Europejskiego i Rady (UE) 2016/679 z dnia 27 kwietnia 2016 r. w sprawie ochrony osób fizycznych w związku z przetwarzaniem danych osobowych i w sprawie swobodnego przepływu takich danych (ogólne rozporządzenie o ochronie danych – dalej zwane RODO, Dz. Urz. UE L 2016 Nr 119, s.1) informujemy, iż: </w:t>
      </w:r>
    </w:p>
    <w:p w:rsidR="00F721D7" w:rsidRDefault="00F721D7" w:rsidP="00F721D7">
      <w:pPr>
        <w:jc w:val="both"/>
        <w:rPr>
          <w:rFonts w:ascii="Times New Roman" w:hAnsi="Times New Roman" w:cs="Times New Roman"/>
          <w:color w:val="000000"/>
        </w:rPr>
      </w:pP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 xml:space="preserve">1. Administratorem Danych Osobowych (Administrator) jest </w:t>
      </w:r>
      <w:r>
        <w:rPr>
          <w:rFonts w:ascii="Times New Roman" w:hAnsi="Times New Roman" w:cs="Times New Roman"/>
          <w:b/>
          <w:color w:val="000000"/>
        </w:rPr>
        <w:t>Stowarzyszenie Bry</w:t>
      </w:r>
      <w:r w:rsidR="0086141E">
        <w:rPr>
          <w:rFonts w:ascii="Times New Roman" w:hAnsi="Times New Roman" w:cs="Times New Roman"/>
          <w:b/>
          <w:color w:val="000000"/>
        </w:rPr>
        <w:t>dża Sportowego Szlemik Pszczyna</w:t>
      </w:r>
      <w:r>
        <w:rPr>
          <w:rFonts w:ascii="Times New Roman" w:hAnsi="Times New Roman" w:cs="Times New Roman"/>
          <w:b/>
          <w:color w:val="000000"/>
        </w:rPr>
        <w:t xml:space="preserve"> z siedzibą: </w:t>
      </w:r>
      <w:r>
        <w:rPr>
          <w:rFonts w:ascii="Times New Roman" w:hAnsi="Times New Roman" w:cs="Times New Roman"/>
          <w:color w:val="000000"/>
        </w:rPr>
        <w:t xml:space="preserve">ul. </w:t>
      </w:r>
      <w:r w:rsidR="0086141E">
        <w:rPr>
          <w:rFonts w:ascii="Times New Roman" w:hAnsi="Times New Roman" w:cs="Times New Roman"/>
          <w:color w:val="000000"/>
        </w:rPr>
        <w:t>Narcyzów 18</w:t>
      </w:r>
      <w:r>
        <w:rPr>
          <w:rFonts w:ascii="Times New Roman" w:hAnsi="Times New Roman" w:cs="Times New Roman"/>
          <w:color w:val="000000"/>
        </w:rPr>
        <w:t>, 4</w:t>
      </w:r>
      <w:r w:rsidR="0086141E">
        <w:rPr>
          <w:rFonts w:ascii="Times New Roman" w:hAnsi="Times New Roman" w:cs="Times New Roman"/>
          <w:color w:val="000000"/>
        </w:rPr>
        <w:t>3-200 Pszczyna</w:t>
      </w:r>
      <w:r>
        <w:rPr>
          <w:rFonts w:ascii="Times New Roman" w:hAnsi="Times New Roman" w:cs="Times New Roman"/>
          <w:color w:val="000000"/>
        </w:rPr>
        <w:t>. W</w:t>
      </w:r>
      <w:r>
        <w:rPr>
          <w:rFonts w:ascii="Times New Roman" w:hAnsi="Times New Roman" w:cs="Times New Roman"/>
          <w:color w:val="000000"/>
          <w:lang w:eastAsia="pl-PL"/>
        </w:rPr>
        <w:t xml:space="preserve"> razie pytań lub wątpliwości w zakresie przetwarzania danych przez Stowarzyszenie mogą Państwo skontaktować się z Administratorem pod adresem e-mail: </w:t>
      </w:r>
      <w:hyperlink r:id="rId4" w:history="1">
        <w:r w:rsidR="00A1253D" w:rsidRPr="00CD4178">
          <w:rPr>
            <w:rStyle w:val="Hipercze"/>
            <w:rFonts w:ascii="Times New Roman" w:hAnsi="Times New Roman" w:cs="Times New Roman"/>
            <w:lang w:val="pl-PL" w:eastAsia="pl-PL"/>
          </w:rPr>
          <w:t>dawidochman@vp.pl</w:t>
        </w:r>
      </w:hyperlink>
      <w:r>
        <w:rPr>
          <w:rFonts w:ascii="Times New Roman" w:hAnsi="Times New Roman" w:cs="Times New Roman"/>
          <w:color w:val="000000"/>
          <w:lang w:eastAsia="pl-PL"/>
        </w:rPr>
        <w:t xml:space="preserve"> .</w:t>
      </w:r>
    </w:p>
    <w:p w:rsidR="00F721D7" w:rsidRDefault="00F721D7" w:rsidP="00F721D7">
      <w:pPr>
        <w:rPr>
          <w:rFonts w:ascii="Times New Roman" w:hAnsi="Times New Roman" w:cs="Times New Roman"/>
          <w:color w:val="000000"/>
        </w:rPr>
      </w:pP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>2. Administrator przetwarza dane osobowe na podstawie przesłanek wynikających z RODO, w szczególności w następujących celach:</w:t>
      </w: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 xml:space="preserve">a. wykonania zadań statutowych Stowarzyszenia, </w:t>
      </w: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>b. zawarcia, wykonania, rozwiązania umowy w tym zakresie dotyczy to wszystkich czynności realizowanych przed zawarciem umowy oraz w trakcie jej wykonywania,</w:t>
      </w: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>c. archiwizacyjnych,</w:t>
      </w: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>d. wykonania ciążących na Stowarzyszeniu obowiązków prawnych, w szczególności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obowiązków podatkowych i rachunkowych, w tym  prowadzenia i przechowywanie ksiąg podatkowych oraz dokumentów związanych z  prowadzeniem ksiąg podatkowych oraz przechowywania dowodów księgowych,</w:t>
      </w: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>e. ustalenia, obrony i dochodzenia roszczeń,  włączając w to ewentualne postępowania sądowe oraz procedury pozasądowe,</w:t>
      </w: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>f. informacyjnych, statystycznych i ewidencyjnych,</w:t>
      </w: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 xml:space="preserve">g.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prowadzenia działań informacyjnych, promocyjnych i marketingowych związanych z działalnością Stowarzyszenia w tym także na po</w:t>
      </w:r>
      <w:r w:rsidR="00A1253D">
        <w:rPr>
          <w:rFonts w:ascii="Times New Roman" w:eastAsia="Times New Roman" w:hAnsi="Times New Roman" w:cs="Times New Roman"/>
          <w:color w:val="000000"/>
          <w:lang w:eastAsia="pl-PL"/>
        </w:rPr>
        <w:t>rtalach społecznościowych.</w:t>
      </w:r>
    </w:p>
    <w:p w:rsidR="00F721D7" w:rsidRDefault="00F721D7" w:rsidP="00F721D7">
      <w:pPr>
        <w:rPr>
          <w:rFonts w:ascii="Times New Roman" w:hAnsi="Times New Roman" w:cs="Times New Roman"/>
          <w:color w:val="000000"/>
        </w:rPr>
      </w:pP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>3. Podstawa prawna przetwarzania:</w:t>
      </w: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>Stowarzyszenie przetwarza dane osobowe w oparciu o następujące podstawy wynikające z RODO:</w:t>
      </w: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>a. na podstawie zgody osoby której dane dotyczą (art. 6 ust. 1 lit. a),</w:t>
      </w: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>b. przetwarzanie jest niezbędne do wykonania umowy (art. 6 ust. 1 lit b),</w:t>
      </w: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>c. przetwarzanie jest niezbędne do wykonania obowiązku ciążącego na nim obowiązku</w:t>
      </w: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>(art. 6 ust. 1 lit c),</w:t>
      </w: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>d. w związku z realizacją celów wynikających z prawnie uzasadnionego jego interesu (art. 6 ust. 1 lit f); jako prawnie uzasadniony interes rozumie się w szczególności działania informacyjne i promocyjne, ustalenie, obronę i dochodzenie roszczeń prawnych, włączając w to ewentualne postępowania sądowe oraz procedury pozasądowe, prowadzenie analiz statystycznych i przechowywanie danych dla celów archiwizacyjnych oraz zapewnienie rozliczalności (wykazania spełnienia przez nas obowiązków wynikających z przepisów prawa).</w:t>
      </w:r>
    </w:p>
    <w:p w:rsidR="00F721D7" w:rsidRDefault="00F721D7" w:rsidP="00F721D7">
      <w:pPr>
        <w:rPr>
          <w:rFonts w:ascii="Times New Roman" w:hAnsi="Times New Roman" w:cs="Times New Roman"/>
          <w:color w:val="000000"/>
        </w:rPr>
      </w:pPr>
    </w:p>
    <w:p w:rsidR="00F721D7" w:rsidRDefault="00F721D7" w:rsidP="00F721D7">
      <w:pPr>
        <w:jc w:val="both"/>
      </w:pPr>
      <w:r>
        <w:rPr>
          <w:rFonts w:ascii="Times New Roman" w:hAnsi="Times New Roman" w:cs="Times New Roman"/>
          <w:color w:val="000000"/>
        </w:rPr>
        <w:t>4. Podanie danych osobowych jest dobrowolne, lecz może być warunkiem uczestnictwa w zadaniach statutowych Stowarzyszenia i w związku z tym będziecie Państwo zobowiązani do ich podania w wymaganym przez nas zakresie, a brak ich podania może skutkować brakiem możliwości uczestnictwa w realizowanych przez nas zadaniach statutowych i obowiązkach prawnych, w tym umownych.</w:t>
      </w:r>
    </w:p>
    <w:p w:rsidR="00F721D7" w:rsidRDefault="00F721D7" w:rsidP="00F721D7">
      <w:pPr>
        <w:rPr>
          <w:rFonts w:ascii="Times New Roman" w:hAnsi="Times New Roman" w:cs="Times New Roman"/>
          <w:color w:val="000000"/>
        </w:rPr>
      </w:pPr>
    </w:p>
    <w:p w:rsidR="00F721D7" w:rsidRDefault="00F721D7" w:rsidP="00F721D7">
      <w:r>
        <w:rPr>
          <w:rFonts w:ascii="Times New Roman" w:hAnsi="Times New Roman" w:cs="Times New Roman"/>
          <w:color w:val="000000"/>
        </w:rPr>
        <w:t xml:space="preserve">5. Odbiorcami Pani/Pana danych mogą być: </w:t>
      </w:r>
    </w:p>
    <w:p w:rsidR="00F721D7" w:rsidRDefault="00F721D7" w:rsidP="00F721D7">
      <w:pPr>
        <w:pStyle w:val="Akapitzlist"/>
        <w:suppressAutoHyphens w:val="0"/>
        <w:ind w:left="0"/>
        <w:contextualSpacing/>
      </w:pPr>
      <w:r>
        <w:rPr>
          <w:rFonts w:ascii="Times New Roman" w:eastAsia="Times New Roman" w:hAnsi="Times New Roman" w:cs="Times New Roman"/>
          <w:color w:val="000000"/>
          <w:lang w:eastAsia="pl-PL"/>
        </w:rPr>
        <w:t>a. Polski Związek Brydża Sportowego, a także innym organizacjom;</w:t>
      </w:r>
    </w:p>
    <w:p w:rsidR="00F721D7" w:rsidRDefault="00F721D7" w:rsidP="00F721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val="pl-PL" w:eastAsia="pl-PL"/>
        </w:rPr>
        <w:t>b. organizatorzy zawodów oraz innych eventów;</w:t>
      </w:r>
    </w:p>
    <w:p w:rsidR="00F721D7" w:rsidRDefault="00F721D7" w:rsidP="00F721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val="pl-PL" w:eastAsia="pl-PL"/>
        </w:rPr>
        <w:t>c. p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>mioty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zewnętrzne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wspierające klub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świadcz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>eniu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usług drogą  elektroniczną, a także realizujące usługi informatyczne,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konsultingowe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audytowe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>, marketingowe, księgowe, prawne;</w:t>
      </w:r>
    </w:p>
    <w:p w:rsidR="00F721D7" w:rsidRDefault="00F721D7" w:rsidP="00F721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val="pl-PL" w:eastAsia="pl-PL"/>
        </w:rPr>
        <w:t>d. firmy kurierskie, przewozowe, pocztowe, transportowe, turystyczne;</w:t>
      </w:r>
    </w:p>
    <w:p w:rsidR="00F721D7" w:rsidRDefault="00F721D7" w:rsidP="00F721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val="pl-PL" w:eastAsia="pl-PL"/>
        </w:rPr>
        <w:t>e. organy administracji publicznej w zakresie przewidzianym przepisami prawa.</w:t>
      </w:r>
    </w:p>
    <w:p w:rsidR="00F721D7" w:rsidRDefault="00F721D7" w:rsidP="00F721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  <w:rPr>
          <w:rFonts w:ascii="Times New Roman" w:hAnsi="Times New Roman" w:cs="Times New Roman"/>
          <w:color w:val="000000"/>
        </w:rPr>
      </w:pPr>
    </w:p>
    <w:p w:rsidR="00F721D7" w:rsidRDefault="00F721D7" w:rsidP="00F721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</w:pPr>
      <w:r>
        <w:rPr>
          <w:rFonts w:ascii="Times New Roman" w:hAnsi="Times New Roman" w:cs="Times New Roman"/>
          <w:color w:val="000000"/>
        </w:rPr>
        <w:t>6. Dane osobowe będą przetwarzane wyłącznie na czas do ustania</w:t>
      </w:r>
      <w:r>
        <w:rPr>
          <w:rFonts w:ascii="Times New Roman" w:hAnsi="Times New Roman" w:cs="Times New Roman"/>
          <w:color w:val="000000"/>
        </w:rPr>
        <w:br/>
        <w:t>przyczyn tego przetwarzania, w tym do momentu wycofania zgody, jeśli była ona przesłanką legalizującą przetwarzanie oraz w terminach wymaganych przez przepisy prawa. W szczególności dane osobowe będą przetwarzane:</w:t>
      </w:r>
    </w:p>
    <w:p w:rsidR="00F721D7" w:rsidRDefault="00F721D7" w:rsidP="00F721D7">
      <w:r>
        <w:rPr>
          <w:rFonts w:ascii="Times New Roman" w:hAnsi="Times New Roman" w:cs="Times New Roman"/>
          <w:color w:val="000000"/>
        </w:rPr>
        <w:t>a. do czasu cofnięcia zgody – w przypadku danych osobowych pozyskanych na podstawie zgody;</w:t>
      </w:r>
    </w:p>
    <w:p w:rsidR="00F721D7" w:rsidRDefault="00F721D7" w:rsidP="00F721D7">
      <w:r>
        <w:rPr>
          <w:rFonts w:ascii="Times New Roman" w:hAnsi="Times New Roman" w:cs="Times New Roman"/>
          <w:color w:val="000000"/>
        </w:rPr>
        <w:t>b. przez czas trwania członkostwa w Stowarzyszeniu -  a ponadto przez czas określony</w:t>
      </w:r>
    </w:p>
    <w:p w:rsidR="00F721D7" w:rsidRDefault="00F721D7" w:rsidP="00F721D7">
      <w:r>
        <w:rPr>
          <w:rFonts w:ascii="Times New Roman" w:hAnsi="Times New Roman" w:cs="Times New Roman"/>
          <w:color w:val="000000"/>
        </w:rPr>
        <w:t>możliwością dochodzenia roszczeń z tego tytułu;</w:t>
      </w:r>
    </w:p>
    <w:p w:rsidR="00F721D7" w:rsidRDefault="00F721D7" w:rsidP="00F721D7">
      <w:r>
        <w:rPr>
          <w:rFonts w:ascii="Times New Roman" w:hAnsi="Times New Roman" w:cs="Times New Roman"/>
          <w:color w:val="000000"/>
        </w:rPr>
        <w:t>b. przez czas niezbędny do wykonania umowy, a ponadto przez czas określony możliwością dochodzenia roszczeń z tytułu umowy;</w:t>
      </w:r>
    </w:p>
    <w:p w:rsidR="00F721D7" w:rsidRDefault="00F721D7" w:rsidP="00F721D7">
      <w:r>
        <w:rPr>
          <w:rFonts w:ascii="Times New Roman" w:hAnsi="Times New Roman" w:cs="Times New Roman"/>
          <w:color w:val="000000"/>
        </w:rPr>
        <w:t>c. przez czas wynikający z przepisów prawa (dane księgowe przez okres 5 lat od zakończenia okresu rozliczeniowego, dane archiwizacyjne – przez okres wynikający z przepisów prawa).</w:t>
      </w:r>
    </w:p>
    <w:p w:rsidR="00F721D7" w:rsidRDefault="00F721D7" w:rsidP="00F721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  <w:rPr>
          <w:rFonts w:ascii="Times New Roman" w:hAnsi="Times New Roman" w:cs="Times New Roman"/>
          <w:color w:val="000000"/>
        </w:rPr>
      </w:pPr>
    </w:p>
    <w:p w:rsidR="00F721D7" w:rsidRDefault="00F721D7" w:rsidP="00F721D7">
      <w:pPr>
        <w:pStyle w:val="Akapitzlist"/>
        <w:ind w:left="0"/>
        <w:contextualSpacing/>
        <w:jc w:val="both"/>
        <w:textAlignment w:val="baseline"/>
      </w:pPr>
      <w:r>
        <w:rPr>
          <w:rFonts w:ascii="Times New Roman" w:hAnsi="Times New Roman" w:cs="Times New Roman"/>
          <w:color w:val="000000"/>
        </w:rPr>
        <w:t>7. Posiada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Pani/Pan prawo do żądania od Administratora </w:t>
      </w:r>
      <w:r>
        <w:rPr>
          <w:rFonts w:ascii="Times New Roman" w:eastAsia="Times New Roman" w:hAnsi="Times New Roman" w:cs="Times New Roman"/>
          <w:color w:val="000000"/>
        </w:rPr>
        <w:t>sprostowania, usunięcia lub ograniczenia przetwarzania danych, prawo do wniesienia sprzeciwu wobec przetwarzania danych, prawo do przenoszenia danych, prawo do cofnięcia zgody w dowolnym momencie, jeżeli przetwarzanie danych następuje na podstawie zgody i nie ma innej podstawy przetwarzania danych osobowych. Cofnięcie zgody pozostaje bez wpływu na zgodność z prawem przetwarzania, którego dokonano na podstawie zgody przed jej cofnięciem.</w:t>
      </w:r>
    </w:p>
    <w:p w:rsidR="00F721D7" w:rsidRDefault="00F721D7" w:rsidP="00F721D7">
      <w:pPr>
        <w:pStyle w:val="Akapitzlist"/>
        <w:ind w:left="643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F721D7" w:rsidRDefault="00F721D7" w:rsidP="00F721D7">
      <w:pPr>
        <w:pStyle w:val="Akapitzlist"/>
        <w:ind w:left="0"/>
        <w:contextualSpacing/>
        <w:jc w:val="both"/>
        <w:textAlignment w:val="baseline"/>
      </w:pPr>
      <w:r>
        <w:rPr>
          <w:rFonts w:ascii="Times New Roman" w:hAnsi="Times New Roman" w:cs="Times New Roman"/>
          <w:color w:val="000000"/>
        </w:rPr>
        <w:t>8. W przypadku, gdy podczas przetwarzania danych osobowych doszło do naruszenia przepisów RODO, przysługuje Pani/Panu prawo do wniesienia skargi do Prezesa Urzędu Ochrony Danych Osobowych, jako organu nadzorczego.</w:t>
      </w:r>
    </w:p>
    <w:p w:rsidR="00F721D7" w:rsidRPr="00A1253D" w:rsidRDefault="00F721D7" w:rsidP="00A1253D">
      <w:pPr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F721D7" w:rsidRDefault="00A1253D" w:rsidP="00F721D7">
      <w:pPr>
        <w:pStyle w:val="Akapitzlist"/>
        <w:ind w:left="0"/>
        <w:contextualSpacing/>
        <w:jc w:val="both"/>
        <w:textAlignment w:val="baseline"/>
      </w:pPr>
      <w:r>
        <w:rPr>
          <w:rFonts w:ascii="Times New Roman" w:hAnsi="Times New Roman" w:cs="Times New Roman"/>
          <w:color w:val="000000"/>
          <w:lang w:val="pl-PL"/>
        </w:rPr>
        <w:t>9</w:t>
      </w:r>
      <w:r w:rsidR="00F721D7">
        <w:rPr>
          <w:rFonts w:ascii="Times New Roman" w:hAnsi="Times New Roman" w:cs="Times New Roman"/>
          <w:color w:val="000000"/>
        </w:rPr>
        <w:t xml:space="preserve">. Pani/Pana dane nie będą przetwarzane w sposób zautomatyzowany, w tym również </w:t>
      </w:r>
      <w:r w:rsidR="00F721D7">
        <w:rPr>
          <w:rFonts w:ascii="Times New Roman" w:hAnsi="Times New Roman" w:cs="Times New Roman"/>
          <w:color w:val="000000"/>
        </w:rPr>
        <w:br/>
        <w:t>w formie profilowania.</w:t>
      </w:r>
    </w:p>
    <w:p w:rsidR="00F721D7" w:rsidRDefault="00F721D7" w:rsidP="00F721D7">
      <w:pPr>
        <w:pStyle w:val="Akapitzlist"/>
        <w:ind w:left="0"/>
        <w:contextualSpacing/>
        <w:jc w:val="both"/>
        <w:textAlignment w:val="baseline"/>
      </w:pPr>
    </w:p>
    <w:p w:rsidR="00F721D7" w:rsidRDefault="00F721D7" w:rsidP="00F721D7">
      <w:pPr>
        <w:pStyle w:val="Akapitzlist"/>
        <w:ind w:left="0"/>
        <w:contextualSpacing/>
        <w:jc w:val="both"/>
        <w:textAlignment w:val="baseline"/>
      </w:pPr>
      <w:r>
        <w:rPr>
          <w:rFonts w:ascii="Times New Roman" w:hAnsi="Times New Roman" w:cs="Times New Roman"/>
          <w:color w:val="000000"/>
        </w:rPr>
        <w:t>1</w:t>
      </w:r>
      <w:r w:rsidR="00A1253D">
        <w:rPr>
          <w:rFonts w:ascii="Times New Roman" w:hAnsi="Times New Roman" w:cs="Times New Roman"/>
          <w:color w:val="000000"/>
          <w:lang w:val="pl-PL"/>
        </w:rPr>
        <w:t>0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. Administrator nie planuje dalej przetwarzać danych osobowych w celu innym niż cel, w którym dane osobowe zostały zebrane.</w:t>
      </w:r>
    </w:p>
    <w:p w:rsidR="00F721D7" w:rsidRDefault="00F721D7" w:rsidP="00F721D7">
      <w:pPr>
        <w:rPr>
          <w:rFonts w:ascii="Times New Roman" w:hAnsi="Times New Roman" w:cs="Times New Roman"/>
          <w:color w:val="000000"/>
        </w:rPr>
      </w:pPr>
    </w:p>
    <w:p w:rsidR="00F721D7" w:rsidRDefault="00F721D7" w:rsidP="00F721D7">
      <w:pPr>
        <w:rPr>
          <w:rFonts w:ascii="Times New Roman" w:hAnsi="Times New Roman" w:cs="Times New Roman"/>
          <w:color w:val="000000"/>
        </w:rPr>
      </w:pPr>
    </w:p>
    <w:p w:rsidR="00F721D7" w:rsidRDefault="00F721D7" w:rsidP="00F721D7">
      <w:pPr>
        <w:rPr>
          <w:rFonts w:ascii="Times New Roman" w:hAnsi="Times New Roman" w:cs="Times New Roman"/>
          <w:color w:val="000000"/>
        </w:rPr>
      </w:pPr>
    </w:p>
    <w:p w:rsidR="003838AE" w:rsidRDefault="003838AE"/>
    <w:sectPr w:rsidR="003838AE" w:rsidSect="005B3069">
      <w:pgSz w:w="11907" w:h="2852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08"/>
    <w:rsid w:val="003838AE"/>
    <w:rsid w:val="0086141E"/>
    <w:rsid w:val="00A1253D"/>
    <w:rsid w:val="00C13208"/>
    <w:rsid w:val="00F7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C31EC-39D0-4773-A3D9-A610E452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1D7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21D7"/>
    <w:rPr>
      <w:color w:val="000080"/>
      <w:u w:val="single"/>
      <w:lang/>
    </w:rPr>
  </w:style>
  <w:style w:type="paragraph" w:styleId="Akapitzlist">
    <w:name w:val="List Paragraph"/>
    <w:basedOn w:val="Normalny"/>
    <w:qFormat/>
    <w:rsid w:val="00F721D7"/>
    <w:pPr>
      <w:ind w:left="720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widochman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745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2022-09-13T20:05:00Z</dcterms:created>
  <dcterms:modified xsi:type="dcterms:W3CDTF">2022-09-13T20:12:00Z</dcterms:modified>
</cp:coreProperties>
</file>